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D3" w:rsidRPr="00A9049A" w:rsidRDefault="007A50D3" w:rsidP="007A50D3">
      <w:pPr>
        <w:widowControl/>
        <w:spacing w:line="0" w:lineRule="atLeast"/>
        <w:jc w:val="righ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w:t>
      </w:r>
      <w:r w:rsidR="0081299F" w:rsidRPr="00A9049A">
        <w:rPr>
          <w:rFonts w:ascii="ＭＳ ゴシック" w:eastAsia="ＭＳ ゴシック" w:hAnsi="ＭＳ ゴシック" w:cs="ＭＳ Ｐゴシック" w:hint="eastAsia"/>
          <w:sz w:val="24"/>
        </w:rPr>
        <w:t xml:space="preserve">紹介先病院 → </w:t>
      </w:r>
      <w:r w:rsidRPr="00A9049A">
        <w:rPr>
          <w:rFonts w:ascii="ＭＳ ゴシック" w:eastAsia="ＭＳ ゴシック" w:hAnsi="ＭＳ ゴシック" w:cs="ＭＳ Ｐゴシック" w:hint="eastAsia"/>
          <w:sz w:val="24"/>
        </w:rPr>
        <w:t>患者様用）</w:t>
      </w:r>
      <w:r w:rsidR="000950AD" w:rsidRPr="00A9049A">
        <w:rPr>
          <w:rFonts w:ascii="ＭＳ ゴシック" w:eastAsia="ＭＳ ゴシック" w:hAnsi="ＭＳ ゴシック" w:cs="ＭＳ Ｐゴシック" w:hint="eastAsia"/>
          <w:sz w:val="24"/>
        </w:rPr>
        <w:t xml:space="preserve">　</w:t>
      </w:r>
    </w:p>
    <w:p w:rsidR="000950AD" w:rsidRPr="00A9049A" w:rsidRDefault="000950AD" w:rsidP="007A50D3">
      <w:pPr>
        <w:widowControl/>
        <w:spacing w:line="0" w:lineRule="atLeast"/>
        <w:jc w:val="center"/>
        <w:rPr>
          <w:rFonts w:ascii="ＭＳ ゴシック" w:eastAsia="ＭＳ ゴシック" w:hAnsi="ＭＳ ゴシック" w:cs="ＭＳ Ｐゴシック"/>
          <w:b/>
          <w:sz w:val="32"/>
          <w:szCs w:val="32"/>
        </w:rPr>
      </w:pPr>
      <w:r w:rsidRPr="00A9049A">
        <w:rPr>
          <w:rFonts w:ascii="ＭＳ ゴシック" w:eastAsia="ＭＳ ゴシック" w:hAnsi="ＭＳ ゴシック" w:cs="ＭＳ Ｐゴシック"/>
          <w:b/>
          <w:sz w:val="32"/>
          <w:szCs w:val="32"/>
        </w:rPr>
        <w:t>PET-CT</w:t>
      </w:r>
      <w:r w:rsidR="00A062B4">
        <w:rPr>
          <w:rFonts w:ascii="ＭＳ ゴシック" w:eastAsia="ＭＳ ゴシック" w:hAnsi="ＭＳ ゴシック" w:cs="ＭＳ Ｐゴシック"/>
          <w:b/>
          <w:sz w:val="32"/>
          <w:szCs w:val="32"/>
        </w:rPr>
        <w:t>検査説明書</w:t>
      </w:r>
    </w:p>
    <w:p w:rsidR="007A50D3" w:rsidRPr="00A9049A" w:rsidRDefault="007A50D3" w:rsidP="007A50D3">
      <w:pPr>
        <w:widowControl/>
        <w:spacing w:line="0" w:lineRule="atLeast"/>
        <w:rPr>
          <w:rFonts w:ascii="ＭＳ ゴシック" w:eastAsia="ＭＳ ゴシック" w:hAnsi="ＭＳ ゴシック" w:cs="ＭＳ Ｐゴシック"/>
          <w:b/>
          <w:sz w:val="28"/>
          <w:szCs w:val="28"/>
        </w:rPr>
      </w:pPr>
    </w:p>
    <w:p w:rsidR="000950AD" w:rsidRPr="00A9049A" w:rsidRDefault="000950AD" w:rsidP="007A50D3">
      <w:pPr>
        <w:widowControl/>
        <w:spacing w:line="0" w:lineRule="atLeast"/>
        <w:rPr>
          <w:rFonts w:ascii="ＭＳ ゴシック" w:eastAsia="ＭＳ ゴシック" w:hAnsi="ＭＳ ゴシック" w:cs="ＭＳ Ｐゴシック"/>
          <w:b/>
          <w:sz w:val="24"/>
        </w:rPr>
      </w:pPr>
      <w:r w:rsidRPr="00A9049A">
        <w:rPr>
          <w:rFonts w:ascii="ＭＳ ゴシック" w:eastAsia="ＭＳ ゴシック" w:hAnsi="ＭＳ ゴシック" w:cs="ＭＳ Ｐゴシック"/>
          <w:b/>
          <w:sz w:val="28"/>
          <w:szCs w:val="28"/>
        </w:rPr>
        <w:t>ＰＥＴ</w:t>
      </w:r>
      <w:r w:rsidRPr="00A9049A">
        <w:rPr>
          <w:rFonts w:ascii="ＭＳ ゴシック" w:eastAsia="ＭＳ ゴシック" w:hAnsi="ＭＳ ゴシック" w:cs="ＭＳ Ｐゴシック" w:hint="eastAsia"/>
          <w:b/>
          <w:sz w:val="28"/>
          <w:szCs w:val="28"/>
        </w:rPr>
        <w:t>－</w:t>
      </w:r>
      <w:r w:rsidRPr="00A9049A">
        <w:rPr>
          <w:rFonts w:ascii="ＭＳ ゴシック" w:eastAsia="ＭＳ ゴシック" w:hAnsi="ＭＳ ゴシック" w:cs="ＭＳ Ｐゴシック"/>
          <w:b/>
          <w:sz w:val="28"/>
          <w:szCs w:val="28"/>
        </w:rPr>
        <w:t>ＣＴ</w:t>
      </w:r>
      <w:r w:rsidR="004D76CF">
        <w:rPr>
          <w:rFonts w:ascii="ＭＳ ゴシック" w:eastAsia="ＭＳ ゴシック" w:hAnsi="ＭＳ ゴシック" w:cs="ＭＳ Ｐゴシック"/>
          <w:b/>
          <w:sz w:val="28"/>
          <w:szCs w:val="28"/>
        </w:rPr>
        <w:t>について</w:t>
      </w:r>
    </w:p>
    <w:p w:rsidR="000950AD" w:rsidRPr="00A9049A" w:rsidRDefault="000950AD" w:rsidP="004B09CF">
      <w:pPr>
        <w:pStyle w:val="a7"/>
        <w:widowControl/>
        <w:numPr>
          <w:ilvl w:val="0"/>
          <w:numId w:val="23"/>
        </w:numPr>
        <w:spacing w:line="0" w:lineRule="atLeast"/>
        <w:ind w:leftChars="0" w:left="851" w:hanging="567"/>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sz w:val="24"/>
        </w:rPr>
        <w:t>放射性同位元素(</w:t>
      </w:r>
      <w:r w:rsidR="00DD6B4B" w:rsidRPr="00DD6B4B">
        <w:rPr>
          <w:rFonts w:ascii="ＭＳ ゴシック" w:eastAsia="ＭＳ ゴシック" w:hAnsi="ＭＳ ゴシック" w:cs="ＭＳ Ｐゴシック" w:hint="eastAsia"/>
          <w:sz w:val="22"/>
          <w:vertAlign w:val="superscript"/>
        </w:rPr>
        <w:t>１８</w:t>
      </w:r>
      <w:r w:rsidRPr="00A9049A">
        <w:rPr>
          <w:rFonts w:ascii="ＭＳ ゴシック" w:eastAsia="ＭＳ ゴシック" w:hAnsi="ＭＳ ゴシック" w:cs="ＭＳ Ｐゴシック"/>
          <w:sz w:val="24"/>
        </w:rPr>
        <w:t>Ｆ)をつけた薬剤</w:t>
      </w:r>
      <w:r w:rsidR="00A26AB6">
        <w:rPr>
          <w:rFonts w:ascii="ＭＳ ゴシック" w:eastAsia="ＭＳ ゴシック" w:hAnsi="ＭＳ ゴシック" w:cs="ＭＳ Ｐゴシック"/>
          <w:sz w:val="24"/>
        </w:rPr>
        <w:t>（</w:t>
      </w:r>
      <w:r w:rsidRPr="00A9049A">
        <w:rPr>
          <w:rFonts w:ascii="ＭＳ ゴシック" w:eastAsia="ＭＳ ゴシック" w:hAnsi="ＭＳ ゴシック" w:cs="ＭＳ Ｐゴシック"/>
          <w:sz w:val="24"/>
        </w:rPr>
        <w:t>ＦＤＧ</w:t>
      </w:r>
      <w:r w:rsidR="00A26AB6">
        <w:rPr>
          <w:rFonts w:ascii="ＭＳ ゴシック" w:eastAsia="ＭＳ ゴシック" w:hAnsi="ＭＳ ゴシック" w:cs="ＭＳ Ｐゴシック" w:hint="eastAsia"/>
          <w:sz w:val="24"/>
        </w:rPr>
        <w:t>)</w:t>
      </w:r>
      <w:r w:rsidRPr="00A9049A">
        <w:rPr>
          <w:rFonts w:ascii="ＭＳ ゴシック" w:eastAsia="ＭＳ ゴシック" w:hAnsi="ＭＳ ゴシック" w:cs="ＭＳ Ｐゴシック"/>
          <w:sz w:val="24"/>
        </w:rPr>
        <w:t>を静脈注射し、約</w:t>
      </w:r>
      <w:r w:rsidR="00DD6B4B">
        <w:rPr>
          <w:rFonts w:ascii="ＭＳ ゴシック" w:eastAsia="ＭＳ ゴシック" w:hAnsi="ＭＳ ゴシック" w:cs="ＭＳ Ｐゴシック"/>
          <w:sz w:val="24"/>
        </w:rPr>
        <w:t>１</w:t>
      </w:r>
      <w:r w:rsidRPr="00A9049A">
        <w:rPr>
          <w:rFonts w:ascii="ＭＳ ゴシック" w:eastAsia="ＭＳ ゴシック" w:hAnsi="ＭＳ ゴシック" w:cs="ＭＳ Ｐゴシック"/>
          <w:sz w:val="24"/>
        </w:rPr>
        <w:t>時間の安静後</w:t>
      </w:r>
      <w:r w:rsidR="00DD6B4B">
        <w:rPr>
          <w:rFonts w:ascii="ＭＳ ゴシック" w:eastAsia="ＭＳ ゴシック" w:hAnsi="ＭＳ ゴシック" w:cs="ＭＳ Ｐゴシック"/>
          <w:sz w:val="24"/>
        </w:rPr>
        <w:t>に</w:t>
      </w:r>
      <w:r w:rsidRPr="00A9049A">
        <w:rPr>
          <w:rFonts w:ascii="ＭＳ ゴシック" w:eastAsia="ＭＳ ゴシック" w:hAnsi="ＭＳ ゴシック" w:cs="ＭＳ Ｐゴシック"/>
          <w:sz w:val="24"/>
        </w:rPr>
        <w:t>全身撮影を行います。体内の糖代謝の状態をみることで、がん等の疾患を探す検査です</w:t>
      </w:r>
      <w:r w:rsidR="00D15B3D" w:rsidRPr="00A9049A">
        <w:rPr>
          <w:rFonts w:ascii="ＭＳ ゴシック" w:eastAsia="ＭＳ ゴシック" w:hAnsi="ＭＳ ゴシック" w:cs="ＭＳ Ｐゴシック" w:hint="eastAsia"/>
          <w:sz w:val="24"/>
        </w:rPr>
        <w:t>。</w:t>
      </w:r>
    </w:p>
    <w:p w:rsidR="000950AD" w:rsidRPr="00A9049A" w:rsidRDefault="00FE6C59" w:rsidP="004B09CF">
      <w:pPr>
        <w:pStyle w:val="a7"/>
        <w:widowControl/>
        <w:numPr>
          <w:ilvl w:val="0"/>
          <w:numId w:val="23"/>
        </w:numPr>
        <w:spacing w:line="0" w:lineRule="atLeast"/>
        <w:ind w:leftChars="0" w:left="851" w:hanging="567"/>
        <w:jc w:val="left"/>
        <w:rPr>
          <w:rFonts w:ascii="ＭＳ ゴシック" w:eastAsia="ＭＳ ゴシック" w:hAnsi="ＭＳ ゴシック" w:cs="ＭＳ Ｐゴシック"/>
          <w:sz w:val="24"/>
        </w:rPr>
      </w:pPr>
      <w:r>
        <w:rPr>
          <w:rFonts w:ascii="ＭＳ ゴシック" w:eastAsia="ＭＳ ゴシック" w:hAnsi="ＭＳ ゴシック" w:cs="ＭＳ Ｐゴシック"/>
          <w:sz w:val="24"/>
        </w:rPr>
        <w:t>この検査はX線を用いたCT検査を併せて行うことで、より正確な診断が可能となります。</w:t>
      </w:r>
    </w:p>
    <w:p w:rsidR="007A50D3" w:rsidRPr="00A9049A" w:rsidRDefault="007A50D3" w:rsidP="007A50D3">
      <w:pPr>
        <w:widowControl/>
        <w:spacing w:line="0" w:lineRule="atLeast"/>
        <w:rPr>
          <w:rFonts w:ascii="ＭＳ ゴシック" w:eastAsia="ＭＳ ゴシック" w:hAnsi="ＭＳ ゴシック" w:cs="ＭＳ Ｐゴシック"/>
          <w:b/>
          <w:sz w:val="28"/>
          <w:szCs w:val="28"/>
        </w:rPr>
      </w:pPr>
    </w:p>
    <w:p w:rsidR="000950AD" w:rsidRPr="00A9049A" w:rsidRDefault="000950AD" w:rsidP="007A50D3">
      <w:pPr>
        <w:widowControl/>
        <w:spacing w:line="0" w:lineRule="atLeast"/>
        <w:rPr>
          <w:rFonts w:ascii="ＭＳ ゴシック" w:eastAsia="ＭＳ ゴシック" w:hAnsi="ＭＳ ゴシック" w:cs="ＭＳ Ｐゴシック"/>
          <w:b/>
          <w:sz w:val="28"/>
          <w:szCs w:val="28"/>
        </w:rPr>
      </w:pPr>
      <w:r w:rsidRPr="00A9049A">
        <w:rPr>
          <w:rFonts w:ascii="ＭＳ ゴシック" w:eastAsia="ＭＳ ゴシック" w:hAnsi="ＭＳ ゴシック" w:cs="ＭＳ Ｐゴシック" w:hint="eastAsia"/>
          <w:b/>
          <w:sz w:val="28"/>
          <w:szCs w:val="28"/>
        </w:rPr>
        <w:t>ご理解いただきたいこと</w:t>
      </w:r>
    </w:p>
    <w:p w:rsidR="00450BFF" w:rsidRDefault="000950AD" w:rsidP="004B09CF">
      <w:pPr>
        <w:pStyle w:val="a7"/>
        <w:widowControl/>
        <w:numPr>
          <w:ilvl w:val="0"/>
          <w:numId w:val="24"/>
        </w:numPr>
        <w:spacing w:line="0" w:lineRule="atLeast"/>
        <w:ind w:leftChars="0"/>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PET-CT</w:t>
      </w:r>
      <w:r w:rsidRPr="00A9049A">
        <w:rPr>
          <w:rFonts w:ascii="ＭＳ ゴシック" w:eastAsia="ＭＳ ゴシック" w:hAnsi="ＭＳ ゴシック" w:cs="ＭＳ Ｐゴシック"/>
          <w:sz w:val="24"/>
        </w:rPr>
        <w:t>検査のみで診断が確定するものではありません。見つかりにくい腫瘍</w:t>
      </w:r>
      <w:r w:rsidRPr="00A9049A">
        <w:rPr>
          <w:rFonts w:ascii="ＭＳ ゴシック" w:eastAsia="ＭＳ ゴシック" w:hAnsi="ＭＳ ゴシック" w:cs="ＭＳ Ｐゴシック" w:hint="eastAsia"/>
          <w:sz w:val="24"/>
        </w:rPr>
        <w:t>（</w:t>
      </w:r>
      <w:r w:rsidR="00DD6B4B">
        <w:rPr>
          <w:rFonts w:ascii="ＭＳ ゴシック" w:eastAsia="ＭＳ ゴシック" w:hAnsi="ＭＳ ゴシック" w:cs="ＭＳ Ｐゴシック" w:hint="eastAsia"/>
          <w:sz w:val="24"/>
        </w:rPr>
        <w:t>１</w:t>
      </w:r>
      <w:r w:rsidR="00833223">
        <w:rPr>
          <w:rFonts w:ascii="ＭＳ ゴシック" w:eastAsia="ＭＳ ゴシック" w:hAnsi="ＭＳ ゴシック" w:cs="ＭＳ Ｐゴシック" w:hint="eastAsia"/>
          <w:sz w:val="24"/>
        </w:rPr>
        <w:t>㎝</w:t>
      </w:r>
      <w:r w:rsidRPr="00A9049A">
        <w:rPr>
          <w:rFonts w:ascii="ＭＳ ゴシック" w:eastAsia="ＭＳ ゴシック" w:hAnsi="ＭＳ ゴシック" w:cs="ＭＳ Ｐゴシック" w:hint="eastAsia"/>
          <w:sz w:val="24"/>
        </w:rPr>
        <w:t>以下）</w:t>
      </w:r>
      <w:r w:rsidR="00442482" w:rsidRPr="00A9049A">
        <w:rPr>
          <w:rFonts w:ascii="ＭＳ ゴシック" w:eastAsia="ＭＳ ゴシック" w:hAnsi="ＭＳ ゴシック" w:cs="ＭＳ Ｐゴシック"/>
          <w:sz w:val="24"/>
        </w:rPr>
        <w:t>や</w:t>
      </w:r>
    </w:p>
    <w:p w:rsidR="000950AD" w:rsidRPr="00450BFF" w:rsidRDefault="00450BFF" w:rsidP="00450BFF">
      <w:pPr>
        <w:widowControl/>
        <w:spacing w:line="0" w:lineRule="atLeast"/>
        <w:ind w:left="284" w:firstLineChars="50" w:firstLine="110"/>
        <w:jc w:val="left"/>
        <w:rPr>
          <w:rFonts w:ascii="ＭＳ ゴシック" w:eastAsia="ＭＳ ゴシック" w:hAnsi="ＭＳ ゴシック" w:cs="ＭＳ Ｐゴシック"/>
          <w:sz w:val="24"/>
        </w:rPr>
      </w:pPr>
      <w:r w:rsidRPr="00450BFF">
        <w:rPr>
          <w:rFonts w:ascii="ＭＳ ゴシック" w:eastAsia="ＭＳ ゴシック" w:hAnsi="ＭＳ ゴシック" w:cs="ＭＳ Ｐゴシック"/>
          <w:sz w:val="24"/>
        </w:rPr>
        <w:t xml:space="preserve">　　</w:t>
      </w:r>
      <w:r w:rsidR="00442482" w:rsidRPr="00450BFF">
        <w:rPr>
          <w:rFonts w:ascii="ＭＳ ゴシック" w:eastAsia="ＭＳ ゴシック" w:hAnsi="ＭＳ ゴシック" w:cs="ＭＳ Ｐゴシック"/>
          <w:sz w:val="24"/>
        </w:rPr>
        <w:t>転移病巣があり、他の検査との併用が必要になる場合があります</w:t>
      </w:r>
      <w:r w:rsidR="00D15B3D" w:rsidRPr="00450BFF">
        <w:rPr>
          <w:rFonts w:ascii="ＭＳ ゴシック" w:eastAsia="ＭＳ ゴシック" w:hAnsi="ＭＳ ゴシック" w:cs="ＭＳ Ｐゴシック" w:hint="eastAsia"/>
          <w:sz w:val="24"/>
        </w:rPr>
        <w:t>。</w:t>
      </w:r>
    </w:p>
    <w:p w:rsidR="000950AD" w:rsidRPr="00A9049A" w:rsidRDefault="000950AD" w:rsidP="004B09CF">
      <w:pPr>
        <w:pStyle w:val="a7"/>
        <w:widowControl/>
        <w:numPr>
          <w:ilvl w:val="0"/>
          <w:numId w:val="24"/>
        </w:numPr>
        <w:spacing w:line="0" w:lineRule="atLeast"/>
        <w:ind w:leftChars="0"/>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薬</w:t>
      </w:r>
      <w:r w:rsidR="00442482" w:rsidRPr="00A9049A">
        <w:rPr>
          <w:rFonts w:ascii="ＭＳ ゴシック" w:eastAsia="ＭＳ ゴシック" w:hAnsi="ＭＳ ゴシック" w:cs="ＭＳ Ｐゴシック" w:hint="eastAsia"/>
          <w:sz w:val="24"/>
        </w:rPr>
        <w:t>剤は良性疾患にも集積し、良性・悪性の判断が困難な場合があります</w:t>
      </w:r>
      <w:r w:rsidR="00D15B3D" w:rsidRPr="00A9049A">
        <w:rPr>
          <w:rFonts w:ascii="ＭＳ ゴシック" w:eastAsia="ＭＳ ゴシック" w:hAnsi="ＭＳ ゴシック" w:cs="ＭＳ Ｐゴシック" w:hint="eastAsia"/>
          <w:sz w:val="24"/>
        </w:rPr>
        <w:t>。</w:t>
      </w:r>
    </w:p>
    <w:p w:rsidR="000950AD" w:rsidRPr="00A9049A" w:rsidRDefault="000950AD" w:rsidP="004B09CF">
      <w:pPr>
        <w:pStyle w:val="a7"/>
        <w:widowControl/>
        <w:numPr>
          <w:ilvl w:val="0"/>
          <w:numId w:val="24"/>
        </w:numPr>
        <w:spacing w:line="0" w:lineRule="atLeast"/>
        <w:ind w:leftChars="0"/>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糖尿病の場合、病変の検出が困難になる場合があります</w:t>
      </w:r>
    </w:p>
    <w:p w:rsidR="000950AD" w:rsidRPr="00A9049A" w:rsidRDefault="000950AD" w:rsidP="004B09CF">
      <w:pPr>
        <w:pStyle w:val="a7"/>
        <w:widowControl/>
        <w:numPr>
          <w:ilvl w:val="0"/>
          <w:numId w:val="24"/>
        </w:numPr>
        <w:spacing w:line="0" w:lineRule="atLeast"/>
        <w:ind w:leftChars="0"/>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他の検査・治療の影響で正確な検査結果が得られない場合がありま</w:t>
      </w:r>
      <w:r w:rsidR="00D15B3D" w:rsidRPr="00A9049A">
        <w:rPr>
          <w:rFonts w:ascii="ＭＳ ゴシック" w:eastAsia="ＭＳ ゴシック" w:hAnsi="ＭＳ ゴシック" w:cs="ＭＳ Ｐゴシック" w:hint="eastAsia"/>
          <w:sz w:val="24"/>
        </w:rPr>
        <w:t>す。</w:t>
      </w:r>
    </w:p>
    <w:p w:rsidR="000950AD" w:rsidRPr="00A9049A" w:rsidRDefault="000950AD" w:rsidP="00A9049A">
      <w:pPr>
        <w:pStyle w:val="a7"/>
        <w:widowControl/>
        <w:numPr>
          <w:ilvl w:val="0"/>
          <w:numId w:val="25"/>
        </w:numPr>
        <w:spacing w:line="0" w:lineRule="atLeast"/>
        <w:ind w:leftChars="0"/>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PET-CT検査前１週間以内の胃・腸のバリウム検査</w:t>
      </w:r>
    </w:p>
    <w:p w:rsidR="000950AD" w:rsidRPr="00A9049A" w:rsidRDefault="000950AD" w:rsidP="00A9049A">
      <w:pPr>
        <w:pStyle w:val="a7"/>
        <w:widowControl/>
        <w:numPr>
          <w:ilvl w:val="0"/>
          <w:numId w:val="25"/>
        </w:numPr>
        <w:spacing w:line="0" w:lineRule="atLeast"/>
        <w:ind w:leftChars="0"/>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PET-CT検査前３週間以内の化学療法</w:t>
      </w:r>
    </w:p>
    <w:p w:rsidR="000950AD" w:rsidRPr="00A9049A" w:rsidRDefault="000950AD" w:rsidP="00A9049A">
      <w:pPr>
        <w:pStyle w:val="a7"/>
        <w:widowControl/>
        <w:numPr>
          <w:ilvl w:val="0"/>
          <w:numId w:val="25"/>
        </w:numPr>
        <w:spacing w:line="0" w:lineRule="atLeast"/>
        <w:ind w:leftChars="0"/>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PET-CT検査前３ヶ月以内の放射線治療</w:t>
      </w:r>
    </w:p>
    <w:p w:rsidR="007A50D3" w:rsidRDefault="007A50D3" w:rsidP="007A50D3">
      <w:pPr>
        <w:widowControl/>
        <w:spacing w:line="0" w:lineRule="atLeast"/>
        <w:rPr>
          <w:rFonts w:ascii="ＭＳ ゴシック" w:eastAsia="ＭＳ ゴシック" w:hAnsi="ＭＳ ゴシック" w:cs="ＭＳ Ｐゴシック"/>
          <w:b/>
          <w:sz w:val="28"/>
          <w:szCs w:val="28"/>
        </w:rPr>
      </w:pPr>
    </w:p>
    <w:p w:rsidR="00FE6C59" w:rsidRDefault="00FE6C59" w:rsidP="007A50D3">
      <w:pPr>
        <w:widowControl/>
        <w:spacing w:line="0" w:lineRule="atLeast"/>
        <w:rPr>
          <w:rFonts w:ascii="ＭＳ ゴシック" w:eastAsia="ＭＳ ゴシック" w:hAnsi="ＭＳ ゴシック" w:cs="ＭＳ Ｐゴシック"/>
          <w:b/>
          <w:sz w:val="28"/>
          <w:szCs w:val="28"/>
        </w:rPr>
      </w:pPr>
      <w:r>
        <w:rPr>
          <w:rFonts w:ascii="ＭＳ ゴシック" w:eastAsia="ＭＳ ゴシック" w:hAnsi="ＭＳ ゴシック" w:cs="ＭＳ Ｐゴシック" w:hint="eastAsia"/>
          <w:b/>
          <w:sz w:val="28"/>
          <w:szCs w:val="28"/>
        </w:rPr>
        <w:t>検査の正当化（必要性）、放射線被ばく、線量の最適化</w:t>
      </w:r>
      <w:r w:rsidR="004D76CF">
        <w:rPr>
          <w:rFonts w:ascii="ＭＳ ゴシック" w:eastAsia="ＭＳ ゴシック" w:hAnsi="ＭＳ ゴシック" w:cs="ＭＳ Ｐゴシック" w:hint="eastAsia"/>
          <w:b/>
          <w:sz w:val="28"/>
          <w:szCs w:val="28"/>
        </w:rPr>
        <w:t>、安全性</w:t>
      </w:r>
      <w:r>
        <w:rPr>
          <w:rFonts w:ascii="ＭＳ ゴシック" w:eastAsia="ＭＳ ゴシック" w:hAnsi="ＭＳ ゴシック" w:cs="ＭＳ Ｐゴシック" w:hint="eastAsia"/>
          <w:b/>
          <w:sz w:val="28"/>
          <w:szCs w:val="28"/>
        </w:rPr>
        <w:t>について</w:t>
      </w:r>
    </w:p>
    <w:p w:rsidR="00FE6C59" w:rsidRDefault="00FE6C59" w:rsidP="00FE6C59">
      <w:pPr>
        <w:pStyle w:val="a7"/>
        <w:widowControl/>
        <w:numPr>
          <w:ilvl w:val="0"/>
          <w:numId w:val="29"/>
        </w:numPr>
        <w:spacing w:line="0" w:lineRule="atLeast"/>
        <w:ind w:leftChars="0"/>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 xml:space="preserve">　</w:t>
      </w:r>
      <w:r w:rsidR="00751CEB" w:rsidRPr="00A9049A">
        <w:rPr>
          <w:rFonts w:ascii="ＭＳ ゴシック" w:eastAsia="ＭＳ ゴシック" w:hAnsi="ＭＳ ゴシック" w:cs="ＭＳ Ｐゴシック" w:hint="eastAsia"/>
          <w:sz w:val="24"/>
        </w:rPr>
        <w:t>PET-CT</w:t>
      </w:r>
      <w:r w:rsidRPr="00A9049A">
        <w:rPr>
          <w:rFonts w:ascii="ＭＳ ゴシック" w:eastAsia="ＭＳ ゴシック" w:hAnsi="ＭＳ ゴシック" w:cs="ＭＳ Ｐゴシック"/>
          <w:sz w:val="24"/>
        </w:rPr>
        <w:t>検査</w:t>
      </w:r>
      <w:r>
        <w:rPr>
          <w:rFonts w:ascii="ＭＳ ゴシック" w:eastAsia="ＭＳ ゴシック" w:hAnsi="ＭＳ ゴシック" w:cs="ＭＳ Ｐゴシック" w:hint="eastAsia"/>
          <w:sz w:val="24"/>
        </w:rPr>
        <w:t>は</w:t>
      </w:r>
      <w:r w:rsidR="00A062B4">
        <w:rPr>
          <w:rFonts w:ascii="ＭＳ ゴシック" w:eastAsia="ＭＳ ゴシック" w:hAnsi="ＭＳ ゴシック" w:cs="ＭＳ Ｐゴシック" w:hint="eastAsia"/>
          <w:sz w:val="24"/>
        </w:rPr>
        <w:t>、</w:t>
      </w:r>
      <w:r>
        <w:rPr>
          <w:rFonts w:ascii="ＭＳ ゴシック" w:eastAsia="ＭＳ ゴシック" w:hAnsi="ＭＳ ゴシック" w:cs="ＭＳ Ｐゴシック" w:hint="eastAsia"/>
          <w:sz w:val="24"/>
        </w:rPr>
        <w:t>放射性同位元素とCT装置を用いるため、放射線による被ばくがあります。</w:t>
      </w:r>
    </w:p>
    <w:p w:rsidR="00A062B4" w:rsidRDefault="00FE6C59" w:rsidP="00A062B4">
      <w:pPr>
        <w:pStyle w:val="a7"/>
        <w:widowControl/>
        <w:spacing w:line="0" w:lineRule="atLeast"/>
        <w:ind w:leftChars="0" w:left="681"/>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 xml:space="preserve">　</w:t>
      </w:r>
      <w:r>
        <w:rPr>
          <w:rFonts w:ascii="ＭＳ ゴシック" w:eastAsia="ＭＳ ゴシック" w:hAnsi="ＭＳ ゴシック" w:cs="ＭＳ Ｐゴシック"/>
          <w:sz w:val="24"/>
        </w:rPr>
        <w:t>検査の必要性が被ばくのリスクを上回ると考えられる場合にのみ検査を行います。</w:t>
      </w:r>
    </w:p>
    <w:p w:rsidR="00A062B4" w:rsidRDefault="00A062B4" w:rsidP="00A062B4">
      <w:pPr>
        <w:pStyle w:val="a7"/>
        <w:widowControl/>
        <w:numPr>
          <w:ilvl w:val="0"/>
          <w:numId w:val="29"/>
        </w:numPr>
        <w:spacing w:line="0" w:lineRule="atLeast"/>
        <w:ind w:leftChars="0"/>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 xml:space="preserve">　</w:t>
      </w:r>
      <w:r w:rsidRPr="00A9049A">
        <w:rPr>
          <w:rFonts w:ascii="ＭＳ ゴシック" w:eastAsia="ＭＳ ゴシック" w:hAnsi="ＭＳ ゴシック" w:cs="ＭＳ Ｐゴシック" w:hint="eastAsia"/>
          <w:sz w:val="24"/>
        </w:rPr>
        <w:t>PET-CT</w:t>
      </w:r>
      <w:r w:rsidRPr="00A9049A">
        <w:rPr>
          <w:rFonts w:ascii="ＭＳ ゴシック" w:eastAsia="ＭＳ ゴシック" w:hAnsi="ＭＳ ゴシック" w:cs="ＭＳ Ｐゴシック"/>
          <w:sz w:val="24"/>
        </w:rPr>
        <w:t>検査</w:t>
      </w:r>
      <w:r>
        <w:rPr>
          <w:rFonts w:ascii="ＭＳ ゴシック" w:eastAsia="ＭＳ ゴシック" w:hAnsi="ＭＳ ゴシック" w:cs="ＭＳ Ｐゴシック" w:hint="eastAsia"/>
          <w:sz w:val="24"/>
        </w:rPr>
        <w:t>は、通常の投与方法では臓器に障害を及ぼすことはありません。</w:t>
      </w:r>
    </w:p>
    <w:p w:rsidR="000348C9" w:rsidRDefault="00CF73C3" w:rsidP="000348C9">
      <w:pPr>
        <w:widowControl/>
        <w:spacing w:line="0" w:lineRule="atLeast"/>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noProof/>
          <w:sz w:val="24"/>
        </w:rPr>
        <mc:AlternateContent>
          <mc:Choice Requires="wps">
            <w:drawing>
              <wp:anchor distT="0" distB="0" distL="114300" distR="114300" simplePos="0" relativeHeight="251668480" behindDoc="0" locked="0" layoutInCell="1" allowOverlap="1" wp14:anchorId="0601718F" wp14:editId="006E2E94">
                <wp:simplePos x="0" y="0"/>
                <wp:positionH relativeFrom="column">
                  <wp:posOffset>4366260</wp:posOffset>
                </wp:positionH>
                <wp:positionV relativeFrom="paragraph">
                  <wp:posOffset>5715</wp:posOffset>
                </wp:positionV>
                <wp:extent cx="1571625" cy="1905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1571625" cy="190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08AE6" id="正方形/長方形 11" o:spid="_x0000_s1026" style="position:absolute;left:0;text-align:left;margin-left:343.8pt;margin-top:.45pt;width:123.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" filled="f" strokecolor="black [3213]" strokeweight=".5pt"/>
            </w:pict>
          </mc:Fallback>
        </mc:AlternateContent>
      </w:r>
      <w:r>
        <w:rPr>
          <w:rFonts w:ascii="ＭＳ ゴシック" w:eastAsia="ＭＳ ゴシック" w:hAnsi="ＭＳ ゴシック" w:cs="ＭＳ Ｐゴシック" w:hint="eastAsia"/>
          <w:noProof/>
          <w:sz w:val="24"/>
        </w:rPr>
        <mc:AlternateContent>
          <mc:Choice Requires="wps">
            <w:drawing>
              <wp:anchor distT="0" distB="0" distL="114300" distR="114300" simplePos="0" relativeHeight="251672576" behindDoc="0" locked="0" layoutInCell="1" allowOverlap="1" wp14:anchorId="1DFD9D03" wp14:editId="257D4D3E">
                <wp:simplePos x="0" y="0"/>
                <wp:positionH relativeFrom="column">
                  <wp:posOffset>2346960</wp:posOffset>
                </wp:positionH>
                <wp:positionV relativeFrom="paragraph">
                  <wp:posOffset>4445</wp:posOffset>
                </wp:positionV>
                <wp:extent cx="2019300" cy="1905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2019300" cy="190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9426B" id="正方形/長方形 13" o:spid="_x0000_s1026" style="position:absolute;left:0;text-align:left;margin-left:184.8pt;margin-top:.35pt;width:159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" filled="f" strokecolor="black [3213]" strokeweight=".5pt"/>
            </w:pict>
          </mc:Fallback>
        </mc:AlternateContent>
      </w:r>
      <w:r>
        <w:rPr>
          <w:rFonts w:ascii="ＭＳ ゴシック" w:eastAsia="ＭＳ ゴシック" w:hAnsi="ＭＳ ゴシック" w:cs="ＭＳ Ｐゴシック" w:hint="eastAsia"/>
          <w:noProof/>
          <w:sz w:val="24"/>
        </w:rPr>
        <mc:AlternateContent>
          <mc:Choice Requires="wps">
            <w:drawing>
              <wp:anchor distT="0" distB="0" distL="114300" distR="114300" simplePos="0" relativeHeight="251659264" behindDoc="0" locked="0" layoutInCell="1" allowOverlap="1" wp14:anchorId="5308F7A3" wp14:editId="1A10FB93">
                <wp:simplePos x="0" y="0"/>
                <wp:positionH relativeFrom="column">
                  <wp:posOffset>584835</wp:posOffset>
                </wp:positionH>
                <wp:positionV relativeFrom="paragraph">
                  <wp:posOffset>5715</wp:posOffset>
                </wp:positionV>
                <wp:extent cx="176212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762125" cy="381000"/>
                        </a:xfrm>
                        <a:prstGeom prst="rect">
                          <a:avLst/>
                        </a:prstGeom>
                        <a:no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E7192" id="正方形/長方形 1" o:spid="_x0000_s1026" style="position:absolute;left:0;text-align:left;margin-left:46.05pt;margin-top:.45pt;width:138.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" filled="f" strokecolor="black [3213]" strokeweight=".5pt"/>
            </w:pict>
          </mc:Fallback>
        </mc:AlternateContent>
      </w:r>
      <w:r w:rsidR="000348C9">
        <w:rPr>
          <w:rFonts w:ascii="ＭＳ ゴシック" w:eastAsia="ＭＳ ゴシック" w:hAnsi="ＭＳ ゴシック" w:cs="ＭＳ Ｐゴシック" w:hint="eastAsia"/>
          <w:sz w:val="24"/>
        </w:rPr>
        <w:t xml:space="preserve">　　　　</w:t>
      </w:r>
      <w:r w:rsidR="00DD6B4B">
        <w:rPr>
          <w:rFonts w:ascii="ＭＳ ゴシック" w:eastAsia="ＭＳ ゴシック" w:hAnsi="ＭＳ ゴシック" w:cs="ＭＳ Ｐゴシック" w:hint="eastAsia"/>
          <w:sz w:val="24"/>
        </w:rPr>
        <w:t xml:space="preserve"> </w:t>
      </w:r>
      <w:r w:rsidR="000348C9">
        <w:rPr>
          <w:rFonts w:ascii="ＭＳ ゴシック" w:eastAsia="ＭＳ ゴシック" w:hAnsi="ＭＳ ゴシック" w:cs="ＭＳ Ｐゴシック" w:hint="eastAsia"/>
          <w:sz w:val="24"/>
        </w:rPr>
        <w:t xml:space="preserve">核医学検査の被ばく線量　　　　　　　検査名　　　　　</w:t>
      </w:r>
      <w:r w:rsidR="00A26370">
        <w:rPr>
          <w:rFonts w:ascii="ＭＳ ゴシック" w:eastAsia="ＭＳ ゴシック" w:hAnsi="ＭＳ ゴシック" w:cs="ＭＳ Ｐゴシック" w:hint="eastAsia"/>
          <w:sz w:val="24"/>
        </w:rPr>
        <w:t xml:space="preserve">　</w:t>
      </w:r>
      <w:r w:rsidR="000348C9">
        <w:rPr>
          <w:rFonts w:ascii="ＭＳ ゴシック" w:eastAsia="ＭＳ ゴシック" w:hAnsi="ＭＳ ゴシック" w:cs="ＭＳ Ｐゴシック" w:hint="eastAsia"/>
          <w:sz w:val="24"/>
        </w:rPr>
        <w:t xml:space="preserve">　推定被ばく線量</w:t>
      </w:r>
    </w:p>
    <w:p w:rsidR="000348C9" w:rsidRPr="000348C9" w:rsidRDefault="00CF73C3" w:rsidP="000348C9">
      <w:pPr>
        <w:widowControl/>
        <w:spacing w:line="0" w:lineRule="atLeast"/>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noProof/>
          <w:sz w:val="24"/>
        </w:rPr>
        <mc:AlternateContent>
          <mc:Choice Requires="wps">
            <w:drawing>
              <wp:anchor distT="0" distB="0" distL="114300" distR="114300" simplePos="0" relativeHeight="251674624" behindDoc="0" locked="0" layoutInCell="1" allowOverlap="1" wp14:anchorId="3D610EEB" wp14:editId="4F862F4D">
                <wp:simplePos x="0" y="0"/>
                <wp:positionH relativeFrom="column">
                  <wp:posOffset>4366260</wp:posOffset>
                </wp:positionH>
                <wp:positionV relativeFrom="paragraph">
                  <wp:posOffset>-1270</wp:posOffset>
                </wp:positionV>
                <wp:extent cx="1571625" cy="1905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1571625" cy="190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D7BEC" id="正方形/長方形 14" o:spid="_x0000_s1026" style="position:absolute;left:0;text-align:left;margin-left:343.8pt;margin-top:-.1pt;width:123.7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" filled="f" strokecolor="black [3213]" strokeweight=".5pt"/>
            </w:pict>
          </mc:Fallback>
        </mc:AlternateContent>
      </w:r>
      <w:r>
        <w:rPr>
          <w:rFonts w:ascii="ＭＳ ゴシック" w:eastAsia="ＭＳ ゴシック" w:hAnsi="ＭＳ ゴシック" w:cs="ＭＳ Ｐゴシック" w:hint="eastAsia"/>
          <w:noProof/>
          <w:sz w:val="24"/>
        </w:rPr>
        <mc:AlternateContent>
          <mc:Choice Requires="wps">
            <w:drawing>
              <wp:anchor distT="0" distB="0" distL="114300" distR="114300" simplePos="0" relativeHeight="251666432" behindDoc="0" locked="0" layoutInCell="1" allowOverlap="1" wp14:anchorId="3B77580D" wp14:editId="6C79C77B">
                <wp:simplePos x="0" y="0"/>
                <wp:positionH relativeFrom="column">
                  <wp:posOffset>2346960</wp:posOffset>
                </wp:positionH>
                <wp:positionV relativeFrom="paragraph">
                  <wp:posOffset>-2540</wp:posOffset>
                </wp:positionV>
                <wp:extent cx="2019300" cy="1905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2019300" cy="190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1C56C" id="正方形/長方形 10" o:spid="_x0000_s1026" style="position:absolute;left:0;text-align:left;margin-left:184.8pt;margin-top:-.2pt;width:159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" filled="f" strokecolor="black [3213]" strokeweight=".5pt"/>
            </w:pict>
          </mc:Fallback>
        </mc:AlternateContent>
      </w:r>
      <w:r w:rsidR="000348C9">
        <w:rPr>
          <w:rFonts w:ascii="ＭＳ ゴシック" w:eastAsia="ＭＳ ゴシック" w:hAnsi="ＭＳ ゴシック" w:cs="ＭＳ Ｐゴシック" w:hint="eastAsia"/>
          <w:sz w:val="24"/>
        </w:rPr>
        <w:t xml:space="preserve">　　　　</w:t>
      </w:r>
      <w:r w:rsidR="00A26370">
        <w:rPr>
          <w:rFonts w:ascii="ＭＳ ゴシック" w:eastAsia="ＭＳ ゴシック" w:hAnsi="ＭＳ ゴシック" w:cs="ＭＳ Ｐゴシック" w:hint="eastAsia"/>
          <w:sz w:val="24"/>
        </w:rPr>
        <w:t xml:space="preserve"> </w:t>
      </w:r>
      <w:r w:rsidR="00DD6B4B">
        <w:rPr>
          <w:rFonts w:ascii="ＭＳ ゴシック" w:eastAsia="ＭＳ ゴシック" w:hAnsi="ＭＳ ゴシック" w:cs="ＭＳ Ｐゴシック" w:hint="eastAsia"/>
          <w:sz w:val="24"/>
        </w:rPr>
        <w:t xml:space="preserve"> </w:t>
      </w:r>
      <w:r w:rsidR="000348C9">
        <w:rPr>
          <w:rFonts w:ascii="ＭＳ ゴシック" w:eastAsia="ＭＳ ゴシック" w:hAnsi="ＭＳ ゴシック" w:cs="ＭＳ Ｐゴシック" w:hint="eastAsia"/>
          <w:sz w:val="24"/>
        </w:rPr>
        <w:t>(標準的な体重の成人)</w:t>
      </w:r>
      <w:r w:rsidR="00A26370">
        <w:rPr>
          <w:rFonts w:ascii="ＭＳ ゴシック" w:eastAsia="ＭＳ ゴシック" w:hAnsi="ＭＳ ゴシック" w:cs="ＭＳ Ｐゴシック" w:hint="eastAsia"/>
          <w:sz w:val="24"/>
        </w:rPr>
        <w:t xml:space="preserve">　　</w:t>
      </w:r>
      <w:r w:rsidR="000348C9">
        <w:rPr>
          <w:rFonts w:ascii="ＭＳ ゴシック" w:eastAsia="ＭＳ ゴシック" w:hAnsi="ＭＳ ゴシック" w:cs="ＭＳ Ｐゴシック" w:hint="eastAsia"/>
          <w:sz w:val="24"/>
        </w:rPr>
        <w:t xml:space="preserve">　</w:t>
      </w:r>
      <w:r w:rsidR="000348C9" w:rsidRPr="00A9049A">
        <w:rPr>
          <w:rFonts w:ascii="ＭＳ ゴシック" w:eastAsia="ＭＳ ゴシック" w:hAnsi="ＭＳ ゴシック" w:cs="ＭＳ Ｐゴシック" w:hint="eastAsia"/>
          <w:sz w:val="24"/>
        </w:rPr>
        <w:t>PET-CT</w:t>
      </w:r>
      <w:r w:rsidR="000348C9">
        <w:rPr>
          <w:rFonts w:ascii="ＭＳ ゴシック" w:eastAsia="ＭＳ ゴシック" w:hAnsi="ＭＳ ゴシック" w:cs="ＭＳ Ｐゴシック" w:hint="eastAsia"/>
          <w:sz w:val="24"/>
        </w:rPr>
        <w:t>(全身:頭頂から股下)</w:t>
      </w:r>
      <w:r w:rsidR="00A26370">
        <w:rPr>
          <w:rFonts w:ascii="ＭＳ ゴシック" w:eastAsia="ＭＳ ゴシック" w:hAnsi="ＭＳ ゴシック" w:cs="ＭＳ Ｐゴシック" w:hint="eastAsia"/>
          <w:sz w:val="24"/>
        </w:rPr>
        <w:t xml:space="preserve">　　　７～１２mSv</w:t>
      </w:r>
    </w:p>
    <w:p w:rsidR="00A062B4" w:rsidRDefault="00A062B4" w:rsidP="00A062B4">
      <w:pPr>
        <w:pStyle w:val="a7"/>
        <w:widowControl/>
        <w:numPr>
          <w:ilvl w:val="0"/>
          <w:numId w:val="29"/>
        </w:numPr>
        <w:spacing w:line="0" w:lineRule="atLeast"/>
        <w:ind w:leftChars="0"/>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 xml:space="preserve">　</w:t>
      </w:r>
      <w:r w:rsidR="001D22B5">
        <w:rPr>
          <w:rFonts w:ascii="ＭＳ ゴシック" w:eastAsia="ＭＳ ゴシック" w:hAnsi="ＭＳ ゴシック" w:cs="ＭＳ Ｐゴシック" w:hint="eastAsia"/>
          <w:sz w:val="24"/>
        </w:rPr>
        <w:t>100ミリシーベルト</w:t>
      </w:r>
      <w:r>
        <w:rPr>
          <w:rFonts w:ascii="ＭＳ ゴシック" w:eastAsia="ＭＳ ゴシック" w:hAnsi="ＭＳ ゴシック" w:cs="ＭＳ Ｐゴシック" w:hint="eastAsia"/>
          <w:sz w:val="24"/>
        </w:rPr>
        <w:t>(mSv)未満の被ばくでは、明らかな発がんのリスクの上昇は認められて</w:t>
      </w:r>
    </w:p>
    <w:p w:rsidR="00A062B4" w:rsidRDefault="00A062B4" w:rsidP="00A062B4">
      <w:pPr>
        <w:pStyle w:val="a7"/>
        <w:widowControl/>
        <w:spacing w:line="0" w:lineRule="atLeast"/>
        <w:ind w:leftChars="0" w:left="681"/>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 xml:space="preserve">　おらず、食事やストレス等の因子と区別が出来ないといわれています(確率的影響)。</w:t>
      </w:r>
    </w:p>
    <w:p w:rsidR="00A062B4" w:rsidRDefault="00DD6B4B" w:rsidP="00A062B4">
      <w:pPr>
        <w:pStyle w:val="a7"/>
        <w:widowControl/>
        <w:numPr>
          <w:ilvl w:val="0"/>
          <w:numId w:val="29"/>
        </w:numPr>
        <w:spacing w:line="0" w:lineRule="atLeast"/>
        <w:ind w:leftChars="0"/>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8"/>
          <w:szCs w:val="28"/>
        </w:rPr>
        <w:t xml:space="preserve">　</w:t>
      </w:r>
      <w:r w:rsidR="00A062B4" w:rsidRPr="00A062B4">
        <w:rPr>
          <w:rFonts w:ascii="ＭＳ ゴシック" w:eastAsia="ＭＳ ゴシック" w:hAnsi="ＭＳ ゴシック" w:cs="ＭＳ Ｐゴシック"/>
          <w:sz w:val="24"/>
        </w:rPr>
        <w:t>当院では</w:t>
      </w:r>
      <w:r w:rsidR="00A062B4">
        <w:rPr>
          <w:rFonts w:ascii="ＭＳ ゴシック" w:eastAsia="ＭＳ ゴシック" w:hAnsi="ＭＳ ゴシック" w:cs="ＭＳ Ｐゴシック"/>
          <w:sz w:val="24"/>
        </w:rPr>
        <w:t>、法令や関連学会のガイドラインを参考に、放射線量の</w:t>
      </w:r>
      <w:r w:rsidR="000348C9">
        <w:rPr>
          <w:rFonts w:ascii="ＭＳ ゴシック" w:eastAsia="ＭＳ ゴシック" w:hAnsi="ＭＳ ゴシック" w:cs="ＭＳ Ｐゴシック"/>
          <w:sz w:val="24"/>
        </w:rPr>
        <w:t>最適化を行っています。</w:t>
      </w:r>
    </w:p>
    <w:p w:rsidR="000348C9" w:rsidRDefault="000348C9" w:rsidP="00A062B4">
      <w:pPr>
        <w:pStyle w:val="a7"/>
        <w:widowControl/>
        <w:numPr>
          <w:ilvl w:val="0"/>
          <w:numId w:val="29"/>
        </w:numPr>
        <w:spacing w:line="0" w:lineRule="atLeast"/>
        <w:ind w:leftChars="0"/>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 xml:space="preserve">　薬剤の副作用は極めて稀に軽度のアレルギー反応があるといわれていますが、</w:t>
      </w:r>
    </w:p>
    <w:p w:rsidR="000348C9" w:rsidRPr="00A062B4" w:rsidRDefault="000348C9" w:rsidP="000348C9">
      <w:pPr>
        <w:pStyle w:val="a7"/>
        <w:widowControl/>
        <w:spacing w:line="0" w:lineRule="atLeast"/>
        <w:ind w:leftChars="0" w:left="681"/>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 xml:space="preserve">　重篤な副作用の報告はありません。</w:t>
      </w:r>
    </w:p>
    <w:p w:rsidR="00025153" w:rsidRDefault="00025153" w:rsidP="007A50D3">
      <w:pPr>
        <w:widowControl/>
        <w:spacing w:line="0" w:lineRule="atLeast"/>
        <w:rPr>
          <w:rFonts w:ascii="ＭＳ ゴシック" w:eastAsia="ＭＳ ゴシック" w:hAnsi="ＭＳ ゴシック" w:cs="ＭＳ Ｐゴシック"/>
          <w:b/>
          <w:sz w:val="28"/>
          <w:szCs w:val="28"/>
        </w:rPr>
      </w:pPr>
    </w:p>
    <w:p w:rsidR="000950AD" w:rsidRPr="00A9049A" w:rsidRDefault="000950AD" w:rsidP="007A50D3">
      <w:pPr>
        <w:widowControl/>
        <w:spacing w:line="0" w:lineRule="atLeast"/>
        <w:rPr>
          <w:rFonts w:ascii="ＭＳ ゴシック" w:eastAsia="ＭＳ ゴシック" w:hAnsi="ＭＳ ゴシック" w:cs="ＭＳ Ｐゴシック"/>
          <w:b/>
          <w:sz w:val="28"/>
          <w:szCs w:val="28"/>
        </w:rPr>
      </w:pPr>
      <w:r w:rsidRPr="00A9049A">
        <w:rPr>
          <w:rFonts w:ascii="ＭＳ ゴシック" w:eastAsia="ＭＳ ゴシック" w:hAnsi="ＭＳ ゴシック" w:cs="ＭＳ Ｐゴシック"/>
          <w:b/>
          <w:sz w:val="28"/>
          <w:szCs w:val="28"/>
        </w:rPr>
        <w:t>検査の注意</w:t>
      </w:r>
      <w:r w:rsidRPr="00A9049A">
        <w:rPr>
          <w:rFonts w:ascii="ＭＳ ゴシック" w:eastAsia="ＭＳ ゴシック" w:hAnsi="ＭＳ ゴシック" w:cs="ＭＳ Ｐゴシック" w:hint="eastAsia"/>
          <w:b/>
          <w:sz w:val="28"/>
          <w:szCs w:val="28"/>
        </w:rPr>
        <w:t>事項</w:t>
      </w:r>
      <w:r w:rsidR="000348C9">
        <w:rPr>
          <w:rFonts w:ascii="ＭＳ ゴシック" w:eastAsia="ＭＳ ゴシック" w:hAnsi="ＭＳ ゴシック" w:cs="ＭＳ Ｐゴシック" w:hint="eastAsia"/>
          <w:b/>
          <w:sz w:val="28"/>
          <w:szCs w:val="28"/>
        </w:rPr>
        <w:t>について</w:t>
      </w:r>
      <w:bookmarkStart w:id="0" w:name="_GoBack"/>
      <w:bookmarkEnd w:id="0"/>
    </w:p>
    <w:p w:rsidR="000950AD" w:rsidRPr="00A9049A" w:rsidRDefault="00A9049A" w:rsidP="00A9049A">
      <w:pPr>
        <w:pStyle w:val="a7"/>
        <w:widowControl/>
        <w:numPr>
          <w:ilvl w:val="0"/>
          <w:numId w:val="28"/>
        </w:numPr>
        <w:spacing w:line="0" w:lineRule="atLeast"/>
        <w:ind w:leftChars="0" w:left="851" w:hanging="567"/>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sz w:val="24"/>
        </w:rPr>
        <w:t>妊娠中あるいは妊娠の可能性のある方､授乳中の方は検査ができない場合があります｡</w:t>
      </w:r>
      <w:r>
        <w:rPr>
          <w:rFonts w:ascii="ＭＳ ゴシック" w:eastAsia="ＭＳ ゴシック" w:hAnsi="ＭＳ ゴシック" w:cs="ＭＳ Ｐゴシック"/>
          <w:sz w:val="24"/>
        </w:rPr>
        <w:br/>
      </w:r>
      <w:r w:rsidRPr="00A9049A">
        <w:rPr>
          <w:rFonts w:ascii="ＭＳ ゴシック" w:eastAsia="ＭＳ ゴシック" w:hAnsi="ＭＳ ゴシック" w:cs="ＭＳ Ｐゴシック"/>
          <w:sz w:val="24"/>
        </w:rPr>
        <w:t>主治医に必ず申し出てください</w:t>
      </w:r>
    </w:p>
    <w:p w:rsidR="000950AD" w:rsidRPr="00A9049A" w:rsidRDefault="00A9049A" w:rsidP="00A9049A">
      <w:pPr>
        <w:pStyle w:val="a7"/>
        <w:widowControl/>
        <w:numPr>
          <w:ilvl w:val="0"/>
          <w:numId w:val="28"/>
        </w:numPr>
        <w:spacing w:line="0" w:lineRule="atLeast"/>
        <w:ind w:leftChars="0" w:left="851" w:hanging="567"/>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sz w:val="24"/>
        </w:rPr>
        <w:t>検査は20</w:t>
      </w:r>
      <w:r>
        <w:rPr>
          <w:rFonts w:ascii="ＭＳ ゴシック" w:eastAsia="ＭＳ ゴシック" w:hAnsi="ＭＳ ゴシック" w:cs="ＭＳ Ｐゴシック" w:hint="eastAsia"/>
          <w:sz w:val="24"/>
        </w:rPr>
        <w:t>～</w:t>
      </w:r>
      <w:r w:rsidRPr="00A9049A">
        <w:rPr>
          <w:rFonts w:ascii="ＭＳ ゴシック" w:eastAsia="ＭＳ ゴシック" w:hAnsi="ＭＳ ゴシック" w:cs="ＭＳ Ｐゴシック"/>
          <w:sz w:val="24"/>
        </w:rPr>
        <w:t>30分間の静止が必要となります｡無理な場合､検査を行うことが出来ません｡</w:t>
      </w:r>
    </w:p>
    <w:p w:rsidR="000950AD" w:rsidRPr="00A9049A" w:rsidRDefault="00A9049A" w:rsidP="00A9049A">
      <w:pPr>
        <w:pStyle w:val="a7"/>
        <w:widowControl/>
        <w:numPr>
          <w:ilvl w:val="0"/>
          <w:numId w:val="28"/>
        </w:numPr>
        <w:spacing w:line="0" w:lineRule="atLeast"/>
        <w:ind w:leftChars="0" w:left="851" w:hanging="567"/>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sz w:val="24"/>
        </w:rPr>
        <w:t>入れ歯､補聴器､指輪など身に付けている金属類は外していただきます｡かつら(</w:t>
      </w:r>
      <w:r>
        <w:rPr>
          <w:rFonts w:ascii="ＭＳ ゴシック" w:eastAsia="ＭＳ ゴシック" w:hAnsi="ＭＳ ゴシック" w:cs="ＭＳ Ｐゴシック" w:hint="eastAsia"/>
          <w:sz w:val="24"/>
        </w:rPr>
        <w:t>ウイッグ</w:t>
      </w:r>
      <w:r w:rsidRPr="00A9049A">
        <w:rPr>
          <w:rFonts w:ascii="ＭＳ ゴシック" w:eastAsia="ＭＳ ゴシック" w:hAnsi="ＭＳ ゴシック" w:cs="ＭＳ Ｐゴシック"/>
          <w:sz w:val="24"/>
        </w:rPr>
        <w:t>)</w:t>
      </w:r>
      <w:r w:rsidR="00DD6B4B">
        <w:rPr>
          <w:rFonts w:ascii="ＭＳ ゴシック" w:eastAsia="ＭＳ ゴシック" w:hAnsi="ＭＳ ゴシック" w:cs="ＭＳ Ｐゴシック"/>
          <w:sz w:val="24"/>
        </w:rPr>
        <w:t>についても外していただく場合が</w:t>
      </w:r>
      <w:r w:rsidRPr="00A9049A">
        <w:rPr>
          <w:rFonts w:ascii="ＭＳ ゴシック" w:eastAsia="ＭＳ ゴシック" w:hAnsi="ＭＳ ゴシック" w:cs="ＭＳ Ｐゴシック"/>
          <w:sz w:val="24"/>
        </w:rPr>
        <w:t>あります｡</w:t>
      </w:r>
    </w:p>
    <w:p w:rsidR="0081299F" w:rsidRPr="00A9049A" w:rsidRDefault="00A9049A" w:rsidP="00A9049A">
      <w:pPr>
        <w:pStyle w:val="a7"/>
        <w:widowControl/>
        <w:numPr>
          <w:ilvl w:val="0"/>
          <w:numId w:val="28"/>
        </w:numPr>
        <w:spacing w:line="0" w:lineRule="atLeast"/>
        <w:ind w:leftChars="0" w:left="851" w:hanging="567"/>
        <w:jc w:val="left"/>
        <w:rPr>
          <w:rFonts w:ascii="ＭＳ ゴシック" w:eastAsia="ＭＳ ゴシック" w:hAnsi="ＭＳ ゴシック" w:cs="ＭＳ Ｐゴシック"/>
          <w:sz w:val="24"/>
        </w:rPr>
      </w:pPr>
      <w:r w:rsidRPr="00A9049A">
        <w:rPr>
          <w:rFonts w:ascii="ＭＳ Ｐゴシック" w:eastAsia="ＭＳ Ｐゴシック" w:hAnsi="ＭＳ Ｐゴシック" w:cs="ＭＳ Ｐゴシック"/>
          <w:sz w:val="24"/>
        </w:rPr>
        <w:t>患者様本人にしか使えない高価な特殊薬品を準備しますので､検査前日(検査前日が休日の時は､休日開始の前日)午後以降の検査</w:t>
      </w:r>
      <w:r>
        <w:rPr>
          <w:rFonts w:ascii="ＭＳ Ｐゴシック" w:eastAsia="ＭＳ Ｐゴシック" w:hAnsi="ＭＳ Ｐゴシック" w:cs="ＭＳ Ｐゴシック" w:hint="eastAsia"/>
          <w:sz w:val="24"/>
        </w:rPr>
        <w:t>キャンセル</w:t>
      </w:r>
      <w:r w:rsidRPr="00A9049A">
        <w:rPr>
          <w:rFonts w:ascii="ＭＳ Ｐゴシック" w:eastAsia="ＭＳ Ｐゴシック" w:hAnsi="ＭＳ Ｐゴシック" w:cs="ＭＳ Ｐゴシック"/>
          <w:sz w:val="24"/>
        </w:rPr>
        <w:t>については､病院の損失が高額になりますので､ご理解ご協力お願いします｡</w:t>
      </w:r>
    </w:p>
    <w:p w:rsidR="007F6D6B" w:rsidRPr="00A9049A" w:rsidRDefault="007F6D6B" w:rsidP="007A50D3">
      <w:pPr>
        <w:widowControl/>
        <w:spacing w:line="0" w:lineRule="atLeast"/>
        <w:ind w:left="331" w:hangingChars="150" w:hanging="331"/>
        <w:jc w:val="left"/>
        <w:rPr>
          <w:rFonts w:ascii="ＭＳ ゴシック" w:eastAsia="ＭＳ ゴシック" w:hAnsi="ＭＳ ゴシック" w:cs="ＭＳ Ｐゴシック"/>
          <w:sz w:val="24"/>
        </w:rPr>
      </w:pPr>
    </w:p>
    <w:p w:rsidR="00852B4C" w:rsidRDefault="007F6D6B" w:rsidP="00F916A8">
      <w:pPr>
        <w:widowControl/>
        <w:spacing w:line="0" w:lineRule="atLeast"/>
        <w:ind w:leftChars="100" w:left="301" w:hangingChars="50" w:hanging="110"/>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検査に関する説明をしました。</w:t>
      </w:r>
    </w:p>
    <w:p w:rsidR="007F6D6B" w:rsidRPr="00A9049A" w:rsidRDefault="007F6D6B" w:rsidP="00F916A8">
      <w:pPr>
        <w:widowControl/>
        <w:spacing w:line="0" w:lineRule="atLeast"/>
        <w:ind w:leftChars="100" w:left="301" w:hangingChars="50" w:hanging="110"/>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別紙にて問診した結果、</w:t>
      </w:r>
      <w:r w:rsidRPr="000348C9">
        <w:rPr>
          <w:rFonts w:ascii="ＭＳ ゴシック" w:eastAsia="ＭＳ ゴシック" w:hAnsi="ＭＳ ゴシック" w:cs="ＭＳ Ｐゴシック" w:hint="eastAsia"/>
          <w:sz w:val="24"/>
          <w:u w:val="double"/>
        </w:rPr>
        <w:t>検査可</w:t>
      </w:r>
      <w:r w:rsidR="00450BFF">
        <w:rPr>
          <w:rFonts w:ascii="ＭＳ ゴシック" w:eastAsia="ＭＳ ゴシック" w:hAnsi="ＭＳ ゴシック" w:cs="ＭＳ Ｐゴシック" w:hint="eastAsia"/>
          <w:sz w:val="24"/>
        </w:rPr>
        <w:t>と判断します</w:t>
      </w:r>
    </w:p>
    <w:p w:rsidR="007F6D6B" w:rsidRPr="00A9049A" w:rsidRDefault="007F6D6B" w:rsidP="007A50D3">
      <w:pPr>
        <w:widowControl/>
        <w:spacing w:line="0" w:lineRule="atLeast"/>
        <w:ind w:left="331" w:hangingChars="150" w:hanging="331"/>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 xml:space="preserve">　　　　</w:t>
      </w:r>
    </w:p>
    <w:p w:rsidR="007F6D6B" w:rsidRPr="00A9049A" w:rsidRDefault="0081299F" w:rsidP="00025153">
      <w:pPr>
        <w:widowControl/>
        <w:spacing w:line="0" w:lineRule="atLeast"/>
        <w:ind w:leftChars="100" w:left="191"/>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u w:val="single"/>
        </w:rPr>
        <w:t>紹介先</w:t>
      </w:r>
      <w:r w:rsidR="007F6D6B" w:rsidRPr="00A9049A">
        <w:rPr>
          <w:rFonts w:ascii="ＭＳ ゴシック" w:eastAsia="ＭＳ ゴシック" w:hAnsi="ＭＳ ゴシック" w:cs="ＭＳ Ｐゴシック" w:hint="eastAsia"/>
          <w:sz w:val="24"/>
          <w:u w:val="single"/>
        </w:rPr>
        <w:t xml:space="preserve">病院名　　　　　　　　　　　　　　　　</w:t>
      </w:r>
      <w:r w:rsidR="007F6D6B" w:rsidRPr="00A9049A">
        <w:rPr>
          <w:rFonts w:ascii="ＭＳ ゴシック" w:eastAsia="ＭＳ ゴシック" w:hAnsi="ＭＳ ゴシック" w:cs="ＭＳ Ｐゴシック" w:hint="eastAsia"/>
          <w:sz w:val="24"/>
        </w:rPr>
        <w:t xml:space="preserve">　　</w:t>
      </w:r>
      <w:r w:rsidR="007F6D6B" w:rsidRPr="00A9049A">
        <w:rPr>
          <w:rFonts w:ascii="ＭＳ ゴシック" w:eastAsia="ＭＳ ゴシック" w:hAnsi="ＭＳ ゴシック" w:cs="ＭＳ Ｐゴシック" w:hint="eastAsia"/>
          <w:sz w:val="24"/>
          <w:u w:val="single"/>
        </w:rPr>
        <w:t>主治医名</w:t>
      </w:r>
      <w:r w:rsidR="00F01CE0">
        <w:rPr>
          <w:rFonts w:ascii="ＭＳ ゴシック" w:eastAsia="ＭＳ ゴシック" w:hAnsi="ＭＳ ゴシック" w:cs="ＭＳ Ｐゴシック"/>
          <w:sz w:val="24"/>
          <w:u w:val="single"/>
        </w:rPr>
        <w:t xml:space="preserve">      </w:t>
      </w:r>
      <w:r w:rsidR="007F6D6B" w:rsidRPr="00A9049A">
        <w:rPr>
          <w:rFonts w:ascii="ＭＳ ゴシック" w:eastAsia="ＭＳ ゴシック" w:hAnsi="ＭＳ ゴシック" w:cs="ＭＳ Ｐゴシック" w:hint="eastAsia"/>
          <w:sz w:val="24"/>
          <w:u w:val="single"/>
        </w:rPr>
        <w:t xml:space="preserve">　　　　　　　　　　　　</w:t>
      </w:r>
      <w:r w:rsidR="00413AE2">
        <w:rPr>
          <w:rFonts w:ascii="ＭＳ ゴシック" w:eastAsia="ＭＳ ゴシック" w:hAnsi="ＭＳ ゴシック" w:cs="ＭＳ Ｐゴシック" w:hint="eastAsia"/>
          <w:sz w:val="24"/>
          <w:u w:val="single"/>
        </w:rPr>
        <w:t xml:space="preserve">　</w:t>
      </w:r>
    </w:p>
    <w:p w:rsidR="00510800" w:rsidRPr="00A9049A" w:rsidRDefault="00510800" w:rsidP="00510800">
      <w:pPr>
        <w:widowControl/>
        <w:spacing w:line="0" w:lineRule="atLeast"/>
        <w:jc w:val="right"/>
        <w:rPr>
          <w:rFonts w:ascii="ＭＳ ゴシック" w:eastAsia="ＭＳ ゴシック" w:hAnsi="ＭＳ ゴシック" w:cs="ＭＳ Ｐゴシック"/>
          <w:sz w:val="24"/>
        </w:rPr>
      </w:pPr>
      <w:r>
        <w:rPr>
          <w:rFonts w:ascii="ＭＳ ゴシック" w:eastAsia="ＭＳ ゴシック" w:hAnsi="ＭＳ ゴシック" w:cs="ＭＳ Ｐゴシック"/>
          <w:kern w:val="0"/>
          <w:sz w:val="22"/>
          <w:szCs w:val="22"/>
        </w:rPr>
        <w:br w:type="page"/>
      </w:r>
      <w:r w:rsidRPr="00A9049A">
        <w:rPr>
          <w:rFonts w:ascii="ＭＳ ゴシック" w:eastAsia="ＭＳ ゴシック" w:hAnsi="ＭＳ ゴシック" w:cs="ＭＳ Ｐゴシック" w:hint="eastAsia"/>
          <w:sz w:val="24"/>
        </w:rPr>
        <w:lastRenderedPageBreak/>
        <w:t>（</w:t>
      </w:r>
      <w:r w:rsidR="008505E8" w:rsidRPr="00A9049A">
        <w:rPr>
          <w:rFonts w:ascii="ＭＳ ゴシック" w:eastAsia="ＭＳ ゴシック" w:hAnsi="ＭＳ ゴシック" w:cs="ＭＳ Ｐゴシック" w:hint="eastAsia"/>
          <w:sz w:val="24"/>
        </w:rPr>
        <w:t>当院診療録用</w:t>
      </w:r>
      <w:r w:rsidRPr="00A9049A">
        <w:rPr>
          <w:rFonts w:ascii="ＭＳ ゴシック" w:eastAsia="ＭＳ ゴシック" w:hAnsi="ＭＳ ゴシック" w:cs="ＭＳ Ｐゴシック" w:hint="eastAsia"/>
          <w:sz w:val="24"/>
        </w:rPr>
        <w:t xml:space="preserve">）　</w:t>
      </w:r>
    </w:p>
    <w:p w:rsidR="00D15B3D" w:rsidRPr="00A9049A" w:rsidRDefault="00D15B3D" w:rsidP="00D15B3D">
      <w:pPr>
        <w:widowControl/>
        <w:spacing w:line="0" w:lineRule="atLeast"/>
        <w:ind w:left="331" w:hangingChars="150" w:hanging="331"/>
        <w:jc w:val="left"/>
        <w:rPr>
          <w:rFonts w:ascii="ＭＳ ゴシック" w:eastAsia="ＭＳ ゴシック" w:hAnsi="ＭＳ ゴシック" w:cs="ＭＳ Ｐゴシック"/>
          <w:sz w:val="24"/>
        </w:rPr>
      </w:pPr>
    </w:p>
    <w:p w:rsidR="00D15B3D" w:rsidRPr="00E878B4" w:rsidRDefault="00D15B3D" w:rsidP="00D15B3D">
      <w:pPr>
        <w:widowControl/>
        <w:spacing w:line="0" w:lineRule="atLeast"/>
        <w:jc w:val="center"/>
        <w:rPr>
          <w:rFonts w:ascii="ＭＳ ゴシック" w:eastAsia="ＭＳ ゴシック" w:hAnsi="ＭＳ ゴシック" w:cs="ＭＳ Ｐゴシック"/>
          <w:b/>
          <w:sz w:val="32"/>
          <w:szCs w:val="28"/>
        </w:rPr>
      </w:pPr>
      <w:r w:rsidRPr="00E878B4">
        <w:rPr>
          <w:rFonts w:ascii="ＭＳ ゴシック" w:eastAsia="ＭＳ ゴシック" w:hAnsi="ＭＳ ゴシック" w:cs="ＭＳ Ｐゴシック" w:hint="eastAsia"/>
          <w:b/>
          <w:bCs/>
          <w:sz w:val="32"/>
        </w:rPr>
        <w:t>PET-CT</w:t>
      </w:r>
      <w:r w:rsidRPr="00E878B4">
        <w:rPr>
          <w:rFonts w:ascii="ＭＳ ゴシック" w:eastAsia="ＭＳ ゴシック" w:hAnsi="ＭＳ ゴシック" w:cs="ＭＳ Ｐゴシック" w:hint="eastAsia"/>
          <w:b/>
          <w:sz w:val="32"/>
          <w:szCs w:val="28"/>
        </w:rPr>
        <w:t>検査同意書</w:t>
      </w:r>
    </w:p>
    <w:p w:rsidR="00524DC4" w:rsidRPr="00A9049A" w:rsidRDefault="00524DC4" w:rsidP="00D15B3D">
      <w:pPr>
        <w:widowControl/>
        <w:spacing w:line="0" w:lineRule="atLeast"/>
        <w:jc w:val="center"/>
        <w:rPr>
          <w:rFonts w:ascii="ＭＳ ゴシック" w:eastAsia="ＭＳ ゴシック" w:hAnsi="ＭＳ ゴシック" w:cs="ＭＳ Ｐゴシック"/>
          <w:sz w:val="28"/>
          <w:szCs w:val="28"/>
        </w:rPr>
      </w:pPr>
    </w:p>
    <w:tbl>
      <w:tblPr>
        <w:tblW w:w="10298" w:type="dxa"/>
        <w:tblBorders>
          <w:insideH w:val="single" w:sz="4" w:space="0" w:color="auto"/>
          <w:insideV w:val="single" w:sz="4" w:space="0" w:color="auto"/>
        </w:tblBorders>
        <w:tblLook w:val="01E0" w:firstRow="1" w:lastRow="1" w:firstColumn="1" w:lastColumn="1" w:noHBand="0" w:noVBand="0"/>
      </w:tblPr>
      <w:tblGrid>
        <w:gridCol w:w="10298"/>
      </w:tblGrid>
      <w:tr w:rsidR="00D15B3D" w:rsidRPr="00A9049A" w:rsidTr="00524DC4">
        <w:trPr>
          <w:trHeight w:val="11289"/>
        </w:trPr>
        <w:tc>
          <w:tcPr>
            <w:tcW w:w="10298" w:type="dxa"/>
          </w:tcPr>
          <w:p w:rsidR="00861E33" w:rsidRDefault="00D15B3D" w:rsidP="00861E33">
            <w:pPr>
              <w:widowControl/>
              <w:spacing w:line="0" w:lineRule="atLeast"/>
              <w:ind w:firstLineChars="200" w:firstLine="442"/>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sz w:val="24"/>
              </w:rPr>
              <w:t>私は</w:t>
            </w:r>
            <w:r w:rsidRPr="00A9049A">
              <w:rPr>
                <w:rFonts w:ascii="ＭＳ ゴシック" w:eastAsia="ＭＳ ゴシック" w:hAnsi="ＭＳ ゴシック" w:cs="ＭＳ Ｐゴシック" w:hint="eastAsia"/>
                <w:sz w:val="24"/>
              </w:rPr>
              <w:t>、</w:t>
            </w:r>
            <w:r w:rsidR="00861E33">
              <w:rPr>
                <w:rFonts w:ascii="ＭＳ ゴシック" w:eastAsia="ＭＳ ゴシック" w:hAnsi="ＭＳ ゴシック" w:cs="ＭＳ Ｐゴシック" w:hint="eastAsia"/>
                <w:sz w:val="24"/>
              </w:rPr>
              <w:t>主治医から</w:t>
            </w:r>
            <w:r w:rsidR="00861E33" w:rsidRPr="00A9049A">
              <w:rPr>
                <w:rFonts w:ascii="ＭＳ ゴシック" w:eastAsia="ＭＳ ゴシック" w:hAnsi="ＭＳ ゴシック" w:cs="ＭＳ Ｐゴシック" w:hint="eastAsia"/>
                <w:sz w:val="24"/>
              </w:rPr>
              <w:t>PET-CT</w:t>
            </w:r>
            <w:r w:rsidR="00751CEB">
              <w:rPr>
                <w:rFonts w:ascii="ＭＳ ゴシック" w:eastAsia="ＭＳ ゴシック" w:hAnsi="ＭＳ ゴシック" w:cs="ＭＳ Ｐゴシック" w:hint="eastAsia"/>
                <w:sz w:val="24"/>
              </w:rPr>
              <w:t>検査</w:t>
            </w:r>
            <w:r w:rsidR="00861E33">
              <w:rPr>
                <w:rFonts w:ascii="ＭＳ ゴシック" w:eastAsia="ＭＳ ゴシック" w:hAnsi="ＭＳ ゴシック" w:cs="ＭＳ Ｐゴシック" w:hint="eastAsia"/>
                <w:sz w:val="24"/>
              </w:rPr>
              <w:t>についての</w:t>
            </w:r>
            <w:r w:rsidR="00025153">
              <w:rPr>
                <w:rFonts w:ascii="ＭＳ ゴシック" w:eastAsia="ＭＳ ゴシック" w:hAnsi="ＭＳ ゴシック" w:cs="ＭＳ Ｐゴシック"/>
                <w:sz w:val="24"/>
              </w:rPr>
              <w:t>説明を受け</w:t>
            </w:r>
            <w:r w:rsidR="00025153">
              <w:rPr>
                <w:rFonts w:ascii="ＭＳ ゴシック" w:eastAsia="ＭＳ ゴシック" w:hAnsi="ＭＳ ゴシック" w:cs="ＭＳ Ｐゴシック" w:hint="eastAsia"/>
                <w:sz w:val="24"/>
              </w:rPr>
              <w:t>、</w:t>
            </w:r>
            <w:r w:rsidR="00751CEB" w:rsidRPr="00A9049A">
              <w:rPr>
                <w:rFonts w:ascii="ＭＳ ゴシック" w:eastAsia="ＭＳ ゴシック" w:hAnsi="ＭＳ ゴシック" w:cs="ＭＳ Ｐゴシック"/>
                <w:sz w:val="24"/>
              </w:rPr>
              <w:t>理解</w:t>
            </w:r>
            <w:r w:rsidR="00450BFF" w:rsidRPr="00A9049A">
              <w:rPr>
                <w:rFonts w:ascii="ＭＳ ゴシック" w:eastAsia="ＭＳ ゴシック" w:hAnsi="ＭＳ ゴシック" w:cs="ＭＳ Ｐゴシック"/>
                <w:sz w:val="24"/>
              </w:rPr>
              <w:t>しましたので</w:t>
            </w:r>
            <w:r w:rsidR="00450BFF">
              <w:rPr>
                <w:rFonts w:ascii="ＭＳ ゴシック" w:eastAsia="ＭＳ ゴシック" w:hAnsi="ＭＳ ゴシック" w:cs="ＭＳ Ｐゴシック" w:hint="eastAsia"/>
                <w:sz w:val="24"/>
              </w:rPr>
              <w:t>、</w:t>
            </w:r>
            <w:r w:rsidR="00450BFF" w:rsidRPr="00A9049A">
              <w:rPr>
                <w:rFonts w:ascii="ＭＳ ゴシック" w:eastAsia="ＭＳ ゴシック" w:hAnsi="ＭＳ ゴシック" w:cs="ＭＳ Ｐゴシック" w:hint="eastAsia"/>
                <w:sz w:val="24"/>
              </w:rPr>
              <w:t>検査を受ける</w:t>
            </w:r>
          </w:p>
          <w:p w:rsidR="00D15B3D" w:rsidRDefault="00450BFF" w:rsidP="00861E33">
            <w:pPr>
              <w:widowControl/>
              <w:spacing w:line="0" w:lineRule="atLeast"/>
              <w:ind w:firstLineChars="100" w:firstLine="221"/>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ことに</w:t>
            </w:r>
            <w:r w:rsidR="00D15B3D" w:rsidRPr="00A9049A">
              <w:rPr>
                <w:rFonts w:ascii="ＭＳ ゴシック" w:eastAsia="ＭＳ ゴシック" w:hAnsi="ＭＳ ゴシック" w:cs="ＭＳ Ｐゴシック"/>
                <w:sz w:val="24"/>
              </w:rPr>
              <w:t>同意しま</w:t>
            </w:r>
            <w:r w:rsidR="00D00FF7" w:rsidRPr="00A9049A">
              <w:rPr>
                <w:rFonts w:ascii="ＭＳ ゴシック" w:eastAsia="ＭＳ ゴシック" w:hAnsi="ＭＳ ゴシック" w:cs="ＭＳ Ｐゴシック"/>
                <w:sz w:val="24"/>
              </w:rPr>
              <w:t>す</w:t>
            </w:r>
          </w:p>
          <w:p w:rsidR="00861E33" w:rsidRDefault="00861E33" w:rsidP="00861E33">
            <w:pPr>
              <w:widowControl/>
              <w:spacing w:line="0" w:lineRule="atLeast"/>
              <w:ind w:firstLineChars="100" w:firstLine="221"/>
              <w:jc w:val="left"/>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 xml:space="preserve">　ただし、検査実施前に、この同意を撤回することもあり、その時には同意撤回書を</w:t>
            </w:r>
            <w:r w:rsidR="00751CEB">
              <w:rPr>
                <w:rFonts w:ascii="ＭＳ ゴシック" w:eastAsia="ＭＳ ゴシック" w:hAnsi="ＭＳ ゴシック" w:cs="ＭＳ Ｐゴシック" w:hint="eastAsia"/>
                <w:sz w:val="24"/>
              </w:rPr>
              <w:t>提出</w:t>
            </w:r>
          </w:p>
          <w:p w:rsidR="00861E33" w:rsidRPr="00A9049A" w:rsidRDefault="00861E33" w:rsidP="00861E33">
            <w:pPr>
              <w:widowControl/>
              <w:spacing w:line="0" w:lineRule="atLeast"/>
              <w:ind w:firstLineChars="100" w:firstLine="221"/>
              <w:jc w:val="left"/>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します。</w:t>
            </w:r>
          </w:p>
          <w:p w:rsidR="00D15B3D" w:rsidRDefault="00D15B3D" w:rsidP="00D15B3D">
            <w:pPr>
              <w:widowControl/>
              <w:spacing w:line="0" w:lineRule="atLeast"/>
              <w:jc w:val="left"/>
              <w:rPr>
                <w:rFonts w:ascii="ＭＳ ゴシック" w:eastAsia="ＭＳ ゴシック" w:hAnsi="ＭＳ ゴシック" w:cs="ＭＳ Ｐゴシック"/>
                <w:sz w:val="24"/>
              </w:rPr>
            </w:pPr>
          </w:p>
          <w:p w:rsidR="00025153" w:rsidRPr="00A9049A" w:rsidRDefault="00025153" w:rsidP="00D15B3D">
            <w:pPr>
              <w:widowControl/>
              <w:spacing w:line="0" w:lineRule="atLeast"/>
              <w:jc w:val="left"/>
              <w:rPr>
                <w:rFonts w:ascii="ＭＳ ゴシック" w:eastAsia="ＭＳ ゴシック" w:hAnsi="ＭＳ ゴシック" w:cs="ＭＳ Ｐゴシック"/>
                <w:sz w:val="24"/>
              </w:rPr>
            </w:pPr>
          </w:p>
          <w:p w:rsidR="00D15B3D" w:rsidRPr="00A9049A" w:rsidRDefault="00D00FF7" w:rsidP="00D15B3D">
            <w:pPr>
              <w:widowControl/>
              <w:spacing w:line="0" w:lineRule="atLeast"/>
              <w:jc w:val="left"/>
              <w:rPr>
                <w:rFonts w:ascii="ＭＳ ゴシック" w:eastAsia="ＭＳ ゴシック" w:hAnsi="ＭＳ ゴシック" w:cs="ＭＳ Ｐゴシック"/>
                <w:sz w:val="24"/>
                <w:u w:val="single"/>
              </w:rPr>
            </w:pPr>
            <w:r w:rsidRPr="00A9049A">
              <w:rPr>
                <w:rFonts w:ascii="ＭＳ ゴシック" w:eastAsia="ＭＳ ゴシック" w:hAnsi="ＭＳ ゴシック" w:cs="ＭＳ Ｐゴシック"/>
                <w:sz w:val="24"/>
              </w:rPr>
              <w:t xml:space="preserve">　　　　　　　　　　　　　　　　　　</w:t>
            </w:r>
            <w:r w:rsidRPr="00A9049A">
              <w:rPr>
                <w:rFonts w:ascii="ＭＳ ゴシック" w:eastAsia="ＭＳ ゴシック" w:hAnsi="ＭＳ ゴシック" w:cs="ＭＳ Ｐゴシック" w:hint="eastAsia"/>
                <w:sz w:val="24"/>
                <w:u w:val="single"/>
              </w:rPr>
              <w:t>署名年月日</w:t>
            </w:r>
            <w:r w:rsidR="00D15B3D" w:rsidRPr="00A9049A">
              <w:rPr>
                <w:rFonts w:ascii="ＭＳ ゴシック" w:eastAsia="ＭＳ ゴシック" w:hAnsi="ＭＳ ゴシック" w:cs="ＭＳ Ｐゴシック"/>
                <w:sz w:val="24"/>
                <w:u w:val="single"/>
              </w:rPr>
              <w:t xml:space="preserve">　　　</w:t>
            </w:r>
            <w:r w:rsidR="00025153">
              <w:rPr>
                <w:rFonts w:ascii="ＭＳ ゴシック" w:eastAsia="ＭＳ ゴシック" w:hAnsi="ＭＳ ゴシック" w:cs="ＭＳ Ｐゴシック"/>
                <w:sz w:val="24"/>
                <w:u w:val="single"/>
              </w:rPr>
              <w:t xml:space="preserve">　</w:t>
            </w:r>
            <w:r w:rsidR="00025153">
              <w:rPr>
                <w:rFonts w:ascii="ＭＳ ゴシック" w:eastAsia="ＭＳ ゴシック" w:hAnsi="ＭＳ ゴシック" w:cs="ＭＳ Ｐゴシック" w:hint="eastAsia"/>
                <w:sz w:val="24"/>
                <w:u w:val="single"/>
              </w:rPr>
              <w:t xml:space="preserve"> </w:t>
            </w:r>
            <w:r w:rsidR="00025153">
              <w:rPr>
                <w:rFonts w:ascii="ＭＳ ゴシック" w:eastAsia="ＭＳ ゴシック" w:hAnsi="ＭＳ ゴシック" w:cs="ＭＳ Ｐゴシック"/>
                <w:sz w:val="24"/>
                <w:u w:val="single"/>
              </w:rPr>
              <w:t xml:space="preserve">　</w:t>
            </w:r>
            <w:r w:rsidR="00D15B3D" w:rsidRPr="00A9049A">
              <w:rPr>
                <w:rFonts w:ascii="ＭＳ ゴシック" w:eastAsia="ＭＳ ゴシック" w:hAnsi="ＭＳ ゴシック" w:cs="ＭＳ Ｐゴシック"/>
                <w:sz w:val="24"/>
                <w:u w:val="single"/>
              </w:rPr>
              <w:t xml:space="preserve">　年　</w:t>
            </w:r>
            <w:r w:rsidR="00025153">
              <w:rPr>
                <w:rFonts w:ascii="ＭＳ ゴシック" w:eastAsia="ＭＳ ゴシック" w:hAnsi="ＭＳ ゴシック" w:cs="ＭＳ Ｐゴシック" w:hint="eastAsia"/>
                <w:sz w:val="24"/>
                <w:u w:val="single"/>
              </w:rPr>
              <w:t xml:space="preserve"> </w:t>
            </w:r>
            <w:r w:rsidR="00D15B3D" w:rsidRPr="00A9049A">
              <w:rPr>
                <w:rFonts w:ascii="ＭＳ ゴシック" w:eastAsia="ＭＳ ゴシック" w:hAnsi="ＭＳ ゴシック" w:cs="ＭＳ Ｐゴシック"/>
                <w:sz w:val="24"/>
                <w:u w:val="single"/>
              </w:rPr>
              <w:t xml:space="preserve">　　</w:t>
            </w:r>
            <w:r w:rsidR="00025153">
              <w:rPr>
                <w:rFonts w:ascii="ＭＳ ゴシック" w:eastAsia="ＭＳ ゴシック" w:hAnsi="ＭＳ ゴシック" w:cs="ＭＳ Ｐゴシック" w:hint="eastAsia"/>
                <w:sz w:val="24"/>
                <w:u w:val="single"/>
              </w:rPr>
              <w:t xml:space="preserve"> </w:t>
            </w:r>
            <w:r w:rsidR="00D15B3D" w:rsidRPr="00A9049A">
              <w:rPr>
                <w:rFonts w:ascii="ＭＳ ゴシック" w:eastAsia="ＭＳ ゴシック" w:hAnsi="ＭＳ ゴシック" w:cs="ＭＳ Ｐゴシック"/>
                <w:sz w:val="24"/>
                <w:u w:val="single"/>
              </w:rPr>
              <w:t xml:space="preserve">　　月　　　</w:t>
            </w:r>
            <w:r w:rsidR="00025153">
              <w:rPr>
                <w:rFonts w:ascii="ＭＳ ゴシック" w:eastAsia="ＭＳ ゴシック" w:hAnsi="ＭＳ ゴシック" w:cs="ＭＳ Ｐゴシック" w:hint="eastAsia"/>
                <w:sz w:val="24"/>
                <w:u w:val="single"/>
              </w:rPr>
              <w:t xml:space="preserve"> </w:t>
            </w:r>
            <w:r w:rsidR="00025153">
              <w:rPr>
                <w:rFonts w:ascii="ＭＳ ゴシック" w:eastAsia="ＭＳ ゴシック" w:hAnsi="ＭＳ ゴシック" w:cs="ＭＳ Ｐゴシック"/>
                <w:sz w:val="24"/>
                <w:u w:val="single"/>
              </w:rPr>
              <w:t xml:space="preserve">　</w:t>
            </w:r>
            <w:r w:rsidR="00D15B3D" w:rsidRPr="00A9049A">
              <w:rPr>
                <w:rFonts w:ascii="ＭＳ ゴシック" w:eastAsia="ＭＳ ゴシック" w:hAnsi="ＭＳ ゴシック" w:cs="ＭＳ Ｐゴシック"/>
                <w:sz w:val="24"/>
                <w:u w:val="single"/>
              </w:rPr>
              <w:t xml:space="preserve">　日</w:t>
            </w:r>
          </w:p>
          <w:p w:rsidR="00D00FF7" w:rsidRPr="00A9049A" w:rsidRDefault="00D15B3D" w:rsidP="00D15B3D">
            <w:pPr>
              <w:widowControl/>
              <w:spacing w:line="0" w:lineRule="atLeast"/>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sz w:val="24"/>
              </w:rPr>
              <w:t xml:space="preserve">　　　　　　　　　　　　　　　　　　　　　</w:t>
            </w:r>
          </w:p>
          <w:p w:rsidR="00D00FF7" w:rsidRPr="00A9049A" w:rsidRDefault="00D00FF7" w:rsidP="00D15B3D">
            <w:pPr>
              <w:widowControl/>
              <w:spacing w:line="0" w:lineRule="atLeast"/>
              <w:jc w:val="left"/>
              <w:rPr>
                <w:rFonts w:ascii="ＭＳ ゴシック" w:eastAsia="ＭＳ ゴシック" w:hAnsi="ＭＳ ゴシック" w:cs="ＭＳ Ｐゴシック"/>
                <w:sz w:val="24"/>
              </w:rPr>
            </w:pPr>
          </w:p>
          <w:p w:rsidR="00D00FF7" w:rsidRPr="00A9049A" w:rsidRDefault="00D00FF7" w:rsidP="00D15B3D">
            <w:pPr>
              <w:widowControl/>
              <w:spacing w:line="0" w:lineRule="atLeast"/>
              <w:jc w:val="left"/>
              <w:rPr>
                <w:rFonts w:ascii="ＭＳ ゴシック" w:eastAsia="ＭＳ ゴシック" w:hAnsi="ＭＳ ゴシック" w:cs="ＭＳ Ｐゴシック"/>
                <w:sz w:val="24"/>
              </w:rPr>
            </w:pPr>
          </w:p>
          <w:p w:rsidR="00D15B3D" w:rsidRPr="00A9049A" w:rsidRDefault="00D00FF7" w:rsidP="00D00FF7">
            <w:pPr>
              <w:widowControl/>
              <w:spacing w:line="0" w:lineRule="atLeast"/>
              <w:jc w:val="left"/>
              <w:rPr>
                <w:rFonts w:ascii="ＭＳ ゴシック" w:eastAsia="ＭＳ ゴシック" w:hAnsi="ＭＳ ゴシック" w:cs="ＭＳ Ｐゴシック"/>
                <w:sz w:val="24"/>
                <w:u w:val="single"/>
              </w:rPr>
            </w:pPr>
            <w:r w:rsidRPr="00A9049A">
              <w:rPr>
                <w:rFonts w:ascii="ＭＳ ゴシック" w:eastAsia="ＭＳ ゴシック" w:hAnsi="ＭＳ ゴシック" w:cs="ＭＳ Ｐゴシック" w:hint="eastAsia"/>
                <w:sz w:val="24"/>
              </w:rPr>
              <w:t xml:space="preserve">　　　　　　　　　　　　　　　　　　</w:t>
            </w:r>
            <w:r w:rsidRPr="00A9049A">
              <w:rPr>
                <w:rFonts w:ascii="ＭＳ ゴシック" w:eastAsia="ＭＳ ゴシック" w:hAnsi="ＭＳ ゴシック" w:cs="ＭＳ Ｐゴシック" w:hint="eastAsia"/>
                <w:sz w:val="24"/>
                <w:u w:val="single"/>
              </w:rPr>
              <w:t>患者氏名</w:t>
            </w:r>
            <w:r w:rsidR="00025153">
              <w:rPr>
                <w:rFonts w:ascii="ＭＳ ゴシック" w:eastAsia="ＭＳ ゴシック" w:hAnsi="ＭＳ ゴシック" w:cs="ＭＳ Ｐゴシック" w:hint="eastAsia"/>
                <w:sz w:val="24"/>
                <w:u w:val="single"/>
              </w:rPr>
              <w:t xml:space="preserve"> </w:t>
            </w:r>
            <w:r w:rsidRPr="00A9049A">
              <w:rPr>
                <w:rFonts w:ascii="ＭＳ ゴシック" w:eastAsia="ＭＳ ゴシック" w:hAnsi="ＭＳ ゴシック" w:cs="ＭＳ Ｐゴシック" w:hint="eastAsia"/>
                <w:sz w:val="24"/>
                <w:u w:val="single"/>
              </w:rPr>
              <w:t>(署名)</w:t>
            </w:r>
            <w:r w:rsidR="00025153">
              <w:rPr>
                <w:rFonts w:ascii="ＭＳ ゴシック" w:eastAsia="ＭＳ ゴシック" w:hAnsi="ＭＳ ゴシック" w:cs="ＭＳ Ｐゴシック" w:hint="eastAsia"/>
                <w:sz w:val="24"/>
                <w:u w:val="single"/>
              </w:rPr>
              <w:t xml:space="preserve">　　　　　　　　　　　　　　 　　</w:t>
            </w:r>
            <w:r w:rsidR="00524DC4" w:rsidRPr="00A9049A">
              <w:rPr>
                <w:rFonts w:ascii="ＭＳ ゴシック" w:eastAsia="ＭＳ ゴシック" w:hAnsi="ＭＳ ゴシック" w:cs="ＭＳ Ｐゴシック" w:hint="eastAsia"/>
                <w:sz w:val="24"/>
                <w:u w:val="single"/>
              </w:rPr>
              <w:t xml:space="preserve">　　</w:t>
            </w:r>
          </w:p>
          <w:p w:rsidR="00D00FF7" w:rsidRPr="00A9049A" w:rsidRDefault="00D00FF7" w:rsidP="00D00FF7">
            <w:pPr>
              <w:widowControl/>
              <w:spacing w:line="0" w:lineRule="atLeast"/>
              <w:jc w:val="left"/>
              <w:rPr>
                <w:rFonts w:ascii="ＭＳ ゴシック" w:eastAsia="ＭＳ ゴシック" w:hAnsi="ＭＳ ゴシック" w:cs="ＭＳ Ｐゴシック"/>
                <w:sz w:val="24"/>
              </w:rPr>
            </w:pPr>
          </w:p>
          <w:p w:rsidR="00D00FF7" w:rsidRPr="00A9049A" w:rsidRDefault="00D00FF7" w:rsidP="00D00FF7">
            <w:pPr>
              <w:widowControl/>
              <w:spacing w:line="0" w:lineRule="atLeast"/>
              <w:jc w:val="left"/>
              <w:rPr>
                <w:rFonts w:ascii="ＭＳ ゴシック" w:eastAsia="ＭＳ ゴシック" w:hAnsi="ＭＳ ゴシック" w:cs="ＭＳ Ｐゴシック"/>
                <w:sz w:val="24"/>
              </w:rPr>
            </w:pPr>
          </w:p>
          <w:p w:rsidR="00D00FF7" w:rsidRPr="00A9049A" w:rsidRDefault="00D00FF7" w:rsidP="00D00FF7">
            <w:pPr>
              <w:widowControl/>
              <w:spacing w:line="0" w:lineRule="atLeast"/>
              <w:jc w:val="left"/>
              <w:rPr>
                <w:rFonts w:ascii="ＭＳ ゴシック" w:eastAsia="ＭＳ ゴシック" w:hAnsi="ＭＳ ゴシック" w:cs="ＭＳ Ｐゴシック"/>
                <w:sz w:val="24"/>
              </w:rPr>
            </w:pPr>
          </w:p>
          <w:p w:rsidR="00D00FF7" w:rsidRPr="00A9049A" w:rsidRDefault="00D00FF7" w:rsidP="00D00FF7">
            <w:pPr>
              <w:widowControl/>
              <w:spacing w:line="0" w:lineRule="atLeast"/>
              <w:jc w:val="left"/>
              <w:rPr>
                <w:rFonts w:ascii="ＭＳ ゴシック" w:eastAsia="ＭＳ ゴシック" w:hAnsi="ＭＳ ゴシック" w:cs="ＭＳ Ｐゴシック"/>
                <w:sz w:val="24"/>
              </w:rPr>
            </w:pPr>
          </w:p>
          <w:p w:rsidR="00524DC4" w:rsidRPr="00A9049A" w:rsidRDefault="00934D95" w:rsidP="00343AE0">
            <w:pPr>
              <w:widowControl/>
              <w:spacing w:line="0" w:lineRule="atLeast"/>
              <w:ind w:firstLineChars="200" w:firstLine="442"/>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患者様が未成年者、</w:t>
            </w:r>
            <w:r w:rsidR="00524DC4" w:rsidRPr="00A9049A">
              <w:rPr>
                <w:rFonts w:ascii="ＭＳ ゴシック" w:eastAsia="ＭＳ ゴシック" w:hAnsi="ＭＳ ゴシック" w:cs="ＭＳ Ｐゴシック" w:hint="eastAsia"/>
                <w:sz w:val="24"/>
              </w:rPr>
              <w:t>判断能力がないとき、あるいは患者様自身が文字を書けないときには</w:t>
            </w:r>
            <w:r w:rsidR="00861E33">
              <w:rPr>
                <w:rFonts w:ascii="ＭＳ ゴシック" w:eastAsia="ＭＳ ゴシック" w:hAnsi="ＭＳ ゴシック" w:cs="ＭＳ Ｐゴシック" w:hint="eastAsia"/>
                <w:sz w:val="24"/>
              </w:rPr>
              <w:t>、</w:t>
            </w:r>
          </w:p>
          <w:p w:rsidR="00934D95" w:rsidRPr="00A9049A" w:rsidRDefault="00934D95" w:rsidP="00343AE0">
            <w:pPr>
              <w:widowControl/>
              <w:spacing w:line="0" w:lineRule="atLeast"/>
              <w:ind w:firstLineChars="100" w:firstLine="221"/>
              <w:jc w:val="lef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以下の欄に</w:t>
            </w:r>
            <w:r w:rsidR="00861E33" w:rsidRPr="00A9049A">
              <w:rPr>
                <w:rFonts w:ascii="ＭＳ ゴシック" w:eastAsia="ＭＳ ゴシック" w:hAnsi="ＭＳ ゴシック" w:cs="ＭＳ Ｐゴシック" w:hint="eastAsia"/>
                <w:sz w:val="24"/>
              </w:rPr>
              <w:t>代諾者</w:t>
            </w:r>
            <w:r w:rsidR="00861E33" w:rsidRPr="00861E33">
              <w:rPr>
                <w:rFonts w:ascii="ＭＳ ゴシック" w:eastAsia="ＭＳ ゴシック" w:hAnsi="ＭＳ ゴシック" w:cs="ＭＳ Ｐゴシック" w:hint="eastAsia"/>
                <w:sz w:val="32"/>
                <w:vertAlign w:val="superscript"/>
              </w:rPr>
              <w:t>※</w:t>
            </w:r>
            <w:r w:rsidR="00861E33">
              <w:rPr>
                <w:rFonts w:ascii="ＭＳ ゴシック" w:eastAsia="ＭＳ ゴシック" w:hAnsi="ＭＳ ゴシック" w:cs="ＭＳ Ｐゴシック" w:hint="eastAsia"/>
                <w:sz w:val="24"/>
              </w:rPr>
              <w:t>がご署名</w:t>
            </w:r>
            <w:r w:rsidRPr="00A9049A">
              <w:rPr>
                <w:rFonts w:ascii="ＭＳ ゴシック" w:eastAsia="ＭＳ ゴシック" w:hAnsi="ＭＳ ゴシック" w:cs="ＭＳ Ｐゴシック" w:hint="eastAsia"/>
                <w:sz w:val="24"/>
              </w:rPr>
              <w:t>のうえ、上記の患者氏名欄にもご記入ください。</w:t>
            </w:r>
          </w:p>
          <w:p w:rsidR="00524DC4" w:rsidRDefault="00524DC4" w:rsidP="00524DC4">
            <w:pPr>
              <w:widowControl/>
              <w:spacing w:line="0" w:lineRule="atLeast"/>
              <w:jc w:val="left"/>
              <w:rPr>
                <w:rFonts w:ascii="ＭＳ ゴシック" w:eastAsia="ＭＳ ゴシック" w:hAnsi="ＭＳ ゴシック" w:cs="ＭＳ Ｐゴシック"/>
                <w:sz w:val="24"/>
              </w:rPr>
            </w:pPr>
          </w:p>
          <w:p w:rsidR="00025153" w:rsidRPr="00A9049A" w:rsidRDefault="00025153" w:rsidP="00524DC4">
            <w:pPr>
              <w:widowControl/>
              <w:spacing w:line="0" w:lineRule="atLeast"/>
              <w:jc w:val="left"/>
              <w:rPr>
                <w:rFonts w:ascii="ＭＳ ゴシック" w:eastAsia="ＭＳ ゴシック" w:hAnsi="ＭＳ ゴシック" w:cs="ＭＳ Ｐゴシック"/>
                <w:sz w:val="24"/>
              </w:rPr>
            </w:pPr>
          </w:p>
          <w:p w:rsidR="00934D95" w:rsidRPr="00A9049A" w:rsidRDefault="00934D95" w:rsidP="00934D95">
            <w:pPr>
              <w:widowControl/>
              <w:spacing w:line="0" w:lineRule="atLeast"/>
              <w:jc w:val="center"/>
              <w:rPr>
                <w:rFonts w:ascii="ＭＳ ゴシック" w:eastAsia="ＭＳ ゴシック" w:hAnsi="ＭＳ ゴシック" w:cs="ＭＳ Ｐゴシック"/>
                <w:sz w:val="24"/>
                <w:u w:val="single"/>
              </w:rPr>
            </w:pPr>
            <w:r w:rsidRPr="00A9049A">
              <w:rPr>
                <w:rFonts w:ascii="ＭＳ ゴシック" w:eastAsia="ＭＳ ゴシック" w:hAnsi="ＭＳ ゴシック" w:cs="ＭＳ Ｐゴシック" w:hint="eastAsia"/>
                <w:sz w:val="24"/>
              </w:rPr>
              <w:t xml:space="preserve">　　　　　　 　　　　　　　　　</w:t>
            </w:r>
            <w:r w:rsidRPr="00A9049A">
              <w:rPr>
                <w:rFonts w:ascii="ＭＳ ゴシック" w:eastAsia="ＭＳ ゴシック" w:hAnsi="ＭＳ ゴシック" w:cs="ＭＳ Ｐゴシック" w:hint="eastAsia"/>
                <w:sz w:val="24"/>
                <w:u w:val="single"/>
              </w:rPr>
              <w:t>署名年月日           年</w:t>
            </w:r>
            <w:r w:rsidR="00343AE0">
              <w:rPr>
                <w:rFonts w:ascii="ＭＳ ゴシック" w:eastAsia="ＭＳ ゴシック" w:hAnsi="ＭＳ ゴシック" w:cs="ＭＳ Ｐゴシック" w:hint="eastAsia"/>
                <w:sz w:val="24"/>
                <w:u w:val="single"/>
              </w:rPr>
              <w:t xml:space="preserve">       </w:t>
            </w:r>
            <w:r w:rsidRPr="00A9049A">
              <w:rPr>
                <w:rFonts w:ascii="ＭＳ ゴシック" w:eastAsia="ＭＳ ゴシック" w:hAnsi="ＭＳ ゴシック" w:cs="ＭＳ Ｐゴシック" w:hint="eastAsia"/>
                <w:sz w:val="24"/>
                <w:u w:val="single"/>
              </w:rPr>
              <w:t xml:space="preserve">    月</w:t>
            </w:r>
            <w:r w:rsidR="00343AE0">
              <w:rPr>
                <w:rFonts w:ascii="ＭＳ ゴシック" w:eastAsia="ＭＳ ゴシック" w:hAnsi="ＭＳ ゴシック" w:cs="ＭＳ Ｐゴシック" w:hint="eastAsia"/>
                <w:sz w:val="24"/>
                <w:u w:val="single"/>
              </w:rPr>
              <w:t xml:space="preserve">     </w:t>
            </w:r>
            <w:r w:rsidRPr="00A9049A">
              <w:rPr>
                <w:rFonts w:ascii="ＭＳ ゴシック" w:eastAsia="ＭＳ ゴシック" w:hAnsi="ＭＳ ゴシック" w:cs="ＭＳ Ｐゴシック" w:hint="eastAsia"/>
                <w:sz w:val="24"/>
                <w:u w:val="single"/>
              </w:rPr>
              <w:t xml:space="preserve">     日</w:t>
            </w:r>
          </w:p>
          <w:p w:rsidR="00524DC4" w:rsidRPr="00A9049A" w:rsidRDefault="00524DC4" w:rsidP="00934D95">
            <w:pPr>
              <w:widowControl/>
              <w:spacing w:line="0" w:lineRule="atLeast"/>
              <w:jc w:val="center"/>
              <w:rPr>
                <w:rFonts w:ascii="ＭＳ ゴシック" w:eastAsia="ＭＳ ゴシック" w:hAnsi="ＭＳ ゴシック" w:cs="ＭＳ Ｐゴシック"/>
                <w:sz w:val="24"/>
                <w:u w:val="single"/>
              </w:rPr>
            </w:pPr>
          </w:p>
          <w:p w:rsidR="00524DC4" w:rsidRPr="00A9049A" w:rsidRDefault="00524DC4" w:rsidP="00934D95">
            <w:pPr>
              <w:widowControl/>
              <w:spacing w:line="0" w:lineRule="atLeast"/>
              <w:jc w:val="center"/>
              <w:rPr>
                <w:rFonts w:ascii="ＭＳ ゴシック" w:eastAsia="ＭＳ ゴシック" w:hAnsi="ＭＳ ゴシック" w:cs="ＭＳ Ｐゴシック"/>
                <w:sz w:val="24"/>
                <w:u w:val="single"/>
              </w:rPr>
            </w:pPr>
          </w:p>
          <w:p w:rsidR="00934D95" w:rsidRPr="00A9049A" w:rsidRDefault="00934D95" w:rsidP="00934D95">
            <w:pPr>
              <w:widowControl/>
              <w:spacing w:line="0" w:lineRule="atLeast"/>
              <w:rPr>
                <w:rFonts w:ascii="ＭＳ ゴシック" w:eastAsia="ＭＳ ゴシック" w:hAnsi="ＭＳ ゴシック" w:cs="ＭＳ Ｐゴシック"/>
                <w:sz w:val="24"/>
                <w:u w:val="single"/>
              </w:rPr>
            </w:pPr>
            <w:r w:rsidRPr="00A9049A">
              <w:rPr>
                <w:rFonts w:ascii="ＭＳ ゴシック" w:eastAsia="ＭＳ ゴシック" w:hAnsi="ＭＳ ゴシック" w:cs="ＭＳ Ｐゴシック" w:hint="eastAsia"/>
                <w:sz w:val="24"/>
              </w:rPr>
              <w:t xml:space="preserve">　　　　　　　　　　　　　　　　</w:t>
            </w:r>
            <w:r w:rsidR="00343AE0">
              <w:rPr>
                <w:rFonts w:ascii="ＭＳ ゴシック" w:eastAsia="ＭＳ ゴシック" w:hAnsi="ＭＳ ゴシック" w:cs="ＭＳ Ｐゴシック" w:hint="eastAsia"/>
                <w:sz w:val="24"/>
              </w:rPr>
              <w:t xml:space="preserve">　</w:t>
            </w:r>
            <w:r w:rsidRPr="00A9049A">
              <w:rPr>
                <w:rFonts w:ascii="ＭＳ ゴシック" w:eastAsia="ＭＳ ゴシック" w:hAnsi="ＭＳ ゴシック" w:cs="ＭＳ Ｐゴシック" w:hint="eastAsia"/>
                <w:sz w:val="24"/>
              </w:rPr>
              <w:t xml:space="preserve">　</w:t>
            </w:r>
            <w:r w:rsidRPr="00A9049A">
              <w:rPr>
                <w:rFonts w:ascii="ＭＳ ゴシック" w:eastAsia="ＭＳ ゴシック" w:hAnsi="ＭＳ ゴシック" w:cs="ＭＳ Ｐゴシック" w:hint="eastAsia"/>
                <w:sz w:val="24"/>
                <w:u w:val="single"/>
              </w:rPr>
              <w:t>代諾者氏名</w:t>
            </w:r>
            <w:r w:rsidR="00025153">
              <w:rPr>
                <w:rFonts w:ascii="ＭＳ ゴシック" w:eastAsia="ＭＳ ゴシック" w:hAnsi="ＭＳ ゴシック" w:cs="ＭＳ Ｐゴシック" w:hint="eastAsia"/>
                <w:sz w:val="24"/>
                <w:u w:val="single"/>
              </w:rPr>
              <w:t xml:space="preserve"> </w:t>
            </w:r>
            <w:r w:rsidRPr="00A9049A">
              <w:rPr>
                <w:rFonts w:ascii="ＭＳ ゴシック" w:eastAsia="ＭＳ ゴシック" w:hAnsi="ＭＳ ゴシック" w:cs="ＭＳ Ｐゴシック" w:hint="eastAsia"/>
                <w:sz w:val="24"/>
                <w:u w:val="single"/>
              </w:rPr>
              <w:t>(署名)</w:t>
            </w:r>
            <w:r w:rsidR="00343AE0">
              <w:rPr>
                <w:rFonts w:ascii="ＭＳ ゴシック" w:eastAsia="ＭＳ ゴシック" w:hAnsi="ＭＳ ゴシック" w:cs="ＭＳ Ｐゴシック" w:hint="eastAsia"/>
                <w:sz w:val="24"/>
                <w:u w:val="single"/>
              </w:rPr>
              <w:t xml:space="preserve">　　　　　　　　　　　　　　　</w:t>
            </w:r>
            <w:r w:rsidR="00025153">
              <w:rPr>
                <w:rFonts w:ascii="ＭＳ ゴシック" w:eastAsia="ＭＳ ゴシック" w:hAnsi="ＭＳ ゴシック" w:cs="ＭＳ Ｐゴシック" w:hint="eastAsia"/>
                <w:sz w:val="24"/>
                <w:u w:val="single"/>
              </w:rPr>
              <w:t xml:space="preserve"> </w:t>
            </w:r>
            <w:r w:rsidR="00343AE0">
              <w:rPr>
                <w:rFonts w:ascii="ＭＳ ゴシック" w:eastAsia="ＭＳ ゴシック" w:hAnsi="ＭＳ ゴシック" w:cs="ＭＳ Ｐゴシック" w:hint="eastAsia"/>
                <w:sz w:val="24"/>
                <w:u w:val="single"/>
              </w:rPr>
              <w:t xml:space="preserve">　　</w:t>
            </w:r>
          </w:p>
          <w:p w:rsidR="00025153" w:rsidRDefault="00934D95" w:rsidP="00934D95">
            <w:pPr>
              <w:widowControl/>
              <w:spacing w:line="0" w:lineRule="atLeast"/>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 xml:space="preserve">　　　　　　　　　　　　　　　</w:t>
            </w:r>
            <w:r w:rsidR="00343AE0">
              <w:rPr>
                <w:rFonts w:ascii="ＭＳ ゴシック" w:eastAsia="ＭＳ ゴシック" w:hAnsi="ＭＳ ゴシック" w:cs="ＭＳ Ｐゴシック" w:hint="eastAsia"/>
                <w:sz w:val="24"/>
              </w:rPr>
              <w:t xml:space="preserve">　</w:t>
            </w:r>
          </w:p>
          <w:p w:rsidR="00934D95" w:rsidRPr="00A9049A" w:rsidRDefault="00934D95" w:rsidP="00025153">
            <w:pPr>
              <w:widowControl/>
              <w:spacing w:line="0" w:lineRule="atLeast"/>
              <w:ind w:firstLineChars="1800" w:firstLine="3974"/>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 xml:space="preserve">　　(患者との続柄：                  </w:t>
            </w:r>
            <w:r w:rsidR="00025153">
              <w:rPr>
                <w:rFonts w:ascii="ＭＳ ゴシック" w:eastAsia="ＭＳ ゴシック" w:hAnsi="ＭＳ ゴシック" w:cs="ＭＳ Ｐゴシック" w:hint="eastAsia"/>
                <w:sz w:val="24"/>
              </w:rPr>
              <w:t xml:space="preserve">      </w:t>
            </w:r>
            <w:r w:rsidRPr="00A9049A">
              <w:rPr>
                <w:rFonts w:ascii="ＭＳ ゴシック" w:eastAsia="ＭＳ ゴシック" w:hAnsi="ＭＳ ゴシック" w:cs="ＭＳ Ｐゴシック" w:hint="eastAsia"/>
                <w:sz w:val="24"/>
              </w:rPr>
              <w:t xml:space="preserve">      )</w:t>
            </w:r>
          </w:p>
          <w:p w:rsidR="00524DC4" w:rsidRDefault="00524DC4" w:rsidP="00934D95">
            <w:pPr>
              <w:widowControl/>
              <w:spacing w:line="0" w:lineRule="atLeast"/>
              <w:rPr>
                <w:rFonts w:ascii="ＭＳ ゴシック" w:eastAsia="ＭＳ ゴシック" w:hAnsi="ＭＳ ゴシック" w:cs="ＭＳ Ｐゴシック"/>
                <w:sz w:val="24"/>
              </w:rPr>
            </w:pPr>
          </w:p>
          <w:p w:rsidR="00450BFF" w:rsidRDefault="00450BFF" w:rsidP="00934D95">
            <w:pPr>
              <w:widowControl/>
              <w:spacing w:line="0" w:lineRule="atLeast"/>
              <w:rPr>
                <w:rFonts w:ascii="ＭＳ ゴシック" w:eastAsia="ＭＳ ゴシック" w:hAnsi="ＭＳ ゴシック" w:cs="ＭＳ Ｐゴシック"/>
                <w:sz w:val="24"/>
              </w:rPr>
            </w:pPr>
          </w:p>
          <w:p w:rsidR="00450BFF" w:rsidRDefault="00450BFF" w:rsidP="00934D95">
            <w:pPr>
              <w:widowControl/>
              <w:spacing w:line="0" w:lineRule="atLeast"/>
              <w:rPr>
                <w:rFonts w:ascii="ＭＳ ゴシック" w:eastAsia="ＭＳ ゴシック" w:hAnsi="ＭＳ ゴシック" w:cs="ＭＳ Ｐゴシック"/>
                <w:sz w:val="24"/>
              </w:rPr>
            </w:pPr>
          </w:p>
          <w:p w:rsidR="00450BFF" w:rsidRPr="00A9049A" w:rsidRDefault="00450BFF" w:rsidP="00934D95">
            <w:pPr>
              <w:widowControl/>
              <w:spacing w:line="0" w:lineRule="atLeast"/>
              <w:rPr>
                <w:rFonts w:ascii="ＭＳ ゴシック" w:eastAsia="ＭＳ ゴシック" w:hAnsi="ＭＳ ゴシック" w:cs="ＭＳ Ｐゴシック"/>
                <w:sz w:val="24"/>
              </w:rPr>
            </w:pPr>
          </w:p>
          <w:p w:rsidR="00450BFF" w:rsidRPr="00450BFF" w:rsidRDefault="00450BFF" w:rsidP="00450BFF">
            <w:pPr>
              <w:widowControl/>
              <w:spacing w:line="0" w:lineRule="atLeast"/>
              <w:ind w:right="884" w:firstLineChars="200" w:firstLine="442"/>
              <w:rPr>
                <w:rFonts w:ascii="ＭＳ ゴシック" w:eastAsia="ＭＳ ゴシック" w:hAnsi="ＭＳ ゴシック" w:cs="ＭＳ Ｐゴシック"/>
                <w:kern w:val="24"/>
                <w:sz w:val="22"/>
                <w:szCs w:val="22"/>
              </w:rPr>
            </w:pPr>
            <w:r w:rsidRPr="00450BFF">
              <w:rPr>
                <w:rFonts w:ascii="ＭＳ ゴシック" w:eastAsia="ＭＳ ゴシック" w:hAnsi="ＭＳ ゴシック" w:hint="eastAsia"/>
                <w:kern w:val="24"/>
                <w:sz w:val="24"/>
              </w:rPr>
              <w:t xml:space="preserve">香川県立中央病院長　 </w:t>
            </w:r>
            <w:r w:rsidRPr="00450BFF">
              <w:rPr>
                <w:rFonts w:ascii="ＭＳ ゴシック" w:eastAsia="ＭＳ ゴシック" w:hAnsi="ＭＳ ゴシック" w:hint="eastAsia"/>
                <w:color w:val="333333"/>
                <w:kern w:val="24"/>
                <w:sz w:val="28"/>
                <w:szCs w:val="28"/>
                <w:shd w:val="clear" w:color="auto" w:fill="FFFFFF"/>
              </w:rPr>
              <w:t>殿</w:t>
            </w:r>
          </w:p>
          <w:p w:rsidR="00524DC4" w:rsidRPr="00450BFF" w:rsidRDefault="00524DC4" w:rsidP="00934D95">
            <w:pPr>
              <w:widowControl/>
              <w:spacing w:line="0" w:lineRule="atLeast"/>
              <w:rPr>
                <w:rFonts w:ascii="ＭＳ ゴシック" w:eastAsia="ＭＳ ゴシック" w:hAnsi="ＭＳ ゴシック" w:cs="ＭＳ Ｐゴシック"/>
                <w:sz w:val="24"/>
              </w:rPr>
            </w:pPr>
          </w:p>
          <w:p w:rsidR="00450BFF" w:rsidRDefault="00450BFF" w:rsidP="00934D95">
            <w:pPr>
              <w:widowControl/>
              <w:spacing w:line="0" w:lineRule="atLeast"/>
              <w:rPr>
                <w:rFonts w:ascii="ＭＳ ゴシック" w:eastAsia="ＭＳ ゴシック" w:hAnsi="ＭＳ ゴシック" w:cs="ＭＳ Ｐゴシック"/>
                <w:sz w:val="24"/>
              </w:rPr>
            </w:pPr>
          </w:p>
          <w:p w:rsidR="00450BFF" w:rsidRPr="00A9049A" w:rsidRDefault="00450BFF" w:rsidP="00934D95">
            <w:pPr>
              <w:widowControl/>
              <w:spacing w:line="0" w:lineRule="atLeast"/>
              <w:rPr>
                <w:rFonts w:ascii="ＭＳ ゴシック" w:eastAsia="ＭＳ ゴシック" w:hAnsi="ＭＳ ゴシック" w:cs="ＭＳ Ｐゴシック"/>
                <w:sz w:val="24"/>
              </w:rPr>
            </w:pPr>
          </w:p>
          <w:p w:rsidR="00343AE0" w:rsidRDefault="00861E33" w:rsidP="00343AE0">
            <w:pPr>
              <w:widowControl/>
              <w:spacing w:line="0" w:lineRule="atLeast"/>
              <w:ind w:firstLineChars="200" w:firstLine="442"/>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w:t>
            </w:r>
            <w:r w:rsidR="00343AE0">
              <w:rPr>
                <w:rFonts w:ascii="ＭＳ ゴシック" w:eastAsia="ＭＳ ゴシック" w:hAnsi="ＭＳ ゴシック" w:cs="ＭＳ Ｐゴシック" w:hint="eastAsia"/>
                <w:sz w:val="24"/>
              </w:rPr>
              <w:t xml:space="preserve">　</w:t>
            </w:r>
            <w:r w:rsidR="00934D95" w:rsidRPr="00A9049A">
              <w:rPr>
                <w:rFonts w:ascii="ＭＳ ゴシック" w:eastAsia="ＭＳ ゴシック" w:hAnsi="ＭＳ ゴシック" w:cs="ＭＳ Ｐゴシック" w:hint="eastAsia"/>
                <w:sz w:val="24"/>
              </w:rPr>
              <w:t>代諾者とは、配偶者、親、子、祖父母、兄弟姉妹、3親等以内の血族、あるいは法定代理人</w:t>
            </w:r>
          </w:p>
          <w:p w:rsidR="00861E33" w:rsidRPr="00450BFF" w:rsidRDefault="00934D95" w:rsidP="00450BFF">
            <w:pPr>
              <w:widowControl/>
              <w:spacing w:line="0" w:lineRule="atLeast"/>
              <w:ind w:firstLineChars="300" w:firstLine="662"/>
              <w:rPr>
                <w:rFonts w:ascii="ＭＳ ゴシック" w:eastAsia="ＭＳ ゴシック" w:hAnsi="ＭＳ ゴシック" w:cs="ＭＳ Ｐゴシック"/>
                <w:sz w:val="24"/>
              </w:rPr>
            </w:pPr>
            <w:r w:rsidRPr="00A9049A">
              <w:rPr>
                <w:rFonts w:ascii="ＭＳ ゴシック" w:eastAsia="ＭＳ ゴシック" w:hAnsi="ＭＳ ゴシック" w:cs="ＭＳ Ｐゴシック" w:hint="eastAsia"/>
                <w:sz w:val="24"/>
              </w:rPr>
              <w:t>等をいいます。</w:t>
            </w:r>
          </w:p>
        </w:tc>
      </w:tr>
    </w:tbl>
    <w:p w:rsidR="00510800" w:rsidRPr="007A50D3" w:rsidRDefault="00510800" w:rsidP="00450BFF">
      <w:pPr>
        <w:widowControl/>
        <w:spacing w:line="0" w:lineRule="atLeast"/>
        <w:rPr>
          <w:kern w:val="0"/>
        </w:rPr>
      </w:pPr>
    </w:p>
    <w:sectPr w:rsidR="00510800" w:rsidRPr="007A50D3" w:rsidSect="00A26AB6">
      <w:pgSz w:w="11906" w:h="16838" w:code="9"/>
      <w:pgMar w:top="709" w:right="849" w:bottom="426" w:left="993" w:header="571" w:footer="290" w:gutter="0"/>
      <w:cols w:space="425"/>
      <w:docGrid w:type="linesAndChars" w:linePitch="291"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F30" w:rsidRDefault="00107F30" w:rsidP="00662AE6">
      <w:r>
        <w:separator/>
      </w:r>
    </w:p>
  </w:endnote>
  <w:endnote w:type="continuationSeparator" w:id="0">
    <w:p w:rsidR="00107F30" w:rsidRDefault="00107F30" w:rsidP="0066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F30" w:rsidRDefault="00107F30" w:rsidP="00662AE6">
      <w:r>
        <w:separator/>
      </w:r>
    </w:p>
  </w:footnote>
  <w:footnote w:type="continuationSeparator" w:id="0">
    <w:p w:rsidR="00107F30" w:rsidRDefault="00107F30" w:rsidP="00662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ADD"/>
    <w:multiLevelType w:val="hybridMultilevel"/>
    <w:tmpl w:val="97283D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960C9"/>
    <w:multiLevelType w:val="hybridMultilevel"/>
    <w:tmpl w:val="B4A6DE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8064A5"/>
    <w:multiLevelType w:val="hybridMultilevel"/>
    <w:tmpl w:val="EB8047CE"/>
    <w:lvl w:ilvl="0" w:tplc="7F881F4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9A0F09"/>
    <w:multiLevelType w:val="hybridMultilevel"/>
    <w:tmpl w:val="95707138"/>
    <w:lvl w:ilvl="0" w:tplc="A2DE9DA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F73E2B"/>
    <w:multiLevelType w:val="hybridMultilevel"/>
    <w:tmpl w:val="6EDA2874"/>
    <w:lvl w:ilvl="0" w:tplc="8856AB28">
      <w:start w:val="1"/>
      <w:numFmt w:val="decimalFullWidth"/>
      <w:lvlText w:val="%1）"/>
      <w:lvlJc w:val="left"/>
      <w:pPr>
        <w:ind w:left="930"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B81185"/>
    <w:multiLevelType w:val="hybridMultilevel"/>
    <w:tmpl w:val="C11E56AE"/>
    <w:lvl w:ilvl="0" w:tplc="C052A974">
      <w:start w:val="1"/>
      <w:numFmt w:val="decimalFullWidth"/>
      <w:lvlText w:val="%1．"/>
      <w:lvlJc w:val="left"/>
      <w:pPr>
        <w:ind w:left="622" w:hanging="480"/>
      </w:pPr>
      <w:rPr>
        <w:rFonts w:hint="default"/>
        <w:sz w:val="2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8B438FE"/>
    <w:multiLevelType w:val="hybridMultilevel"/>
    <w:tmpl w:val="56A8C920"/>
    <w:lvl w:ilvl="0" w:tplc="85F81182">
      <w:start w:val="1"/>
      <w:numFmt w:val="decimalFullWidth"/>
      <w:lvlText w:val="%1．"/>
      <w:lvlJc w:val="left"/>
      <w:pPr>
        <w:tabs>
          <w:tab w:val="num" w:pos="360"/>
        </w:tabs>
        <w:ind w:left="360" w:hanging="360"/>
      </w:pPr>
      <w:rPr>
        <w:rFonts w:ascii="Century" w:eastAsia="ＭＳ Ｐゴシック" w:hAnsi="Century" w:cs="ＭＳ Ｐゴシック"/>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81055D"/>
    <w:multiLevelType w:val="hybridMultilevel"/>
    <w:tmpl w:val="32E294BC"/>
    <w:lvl w:ilvl="0" w:tplc="5ABEB288">
      <w:start w:val="1"/>
      <w:numFmt w:val="decimalFullWidth"/>
      <w:lvlText w:val="%1."/>
      <w:lvlJc w:val="left"/>
      <w:pPr>
        <w:ind w:left="681" w:hanging="420"/>
      </w:pPr>
      <w:rPr>
        <w:rFonts w:hint="default"/>
        <w:sz w:val="28"/>
        <w:lang w:val="en-US"/>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8" w15:restartNumberingAfterBreak="0">
    <w:nsid w:val="2E3F6965"/>
    <w:multiLevelType w:val="hybridMultilevel"/>
    <w:tmpl w:val="4238BC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8F3155"/>
    <w:multiLevelType w:val="hybridMultilevel"/>
    <w:tmpl w:val="7FFA1B7C"/>
    <w:lvl w:ilvl="0" w:tplc="1B7E1F2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091263"/>
    <w:multiLevelType w:val="hybridMultilevel"/>
    <w:tmpl w:val="34AC3A08"/>
    <w:lvl w:ilvl="0" w:tplc="1B7E1F2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ED7C72"/>
    <w:multiLevelType w:val="hybridMultilevel"/>
    <w:tmpl w:val="B3C65634"/>
    <w:lvl w:ilvl="0" w:tplc="8856AB28">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3E534712"/>
    <w:multiLevelType w:val="hybridMultilevel"/>
    <w:tmpl w:val="7CCE68C2"/>
    <w:lvl w:ilvl="0" w:tplc="A1EC5BF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CF729D"/>
    <w:multiLevelType w:val="hybridMultilevel"/>
    <w:tmpl w:val="71FA0838"/>
    <w:lvl w:ilvl="0" w:tplc="D3923A9A">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84D97"/>
    <w:multiLevelType w:val="hybridMultilevel"/>
    <w:tmpl w:val="A436402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714093F"/>
    <w:multiLevelType w:val="hybridMultilevel"/>
    <w:tmpl w:val="BAF629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737563E"/>
    <w:multiLevelType w:val="hybridMultilevel"/>
    <w:tmpl w:val="09D8E36C"/>
    <w:lvl w:ilvl="0" w:tplc="1B7E1F2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C9792D"/>
    <w:multiLevelType w:val="hybridMultilevel"/>
    <w:tmpl w:val="469EACAC"/>
    <w:lvl w:ilvl="0" w:tplc="C052A974">
      <w:start w:val="1"/>
      <w:numFmt w:val="decimalFullWidth"/>
      <w:lvlText w:val="%1．"/>
      <w:lvlJc w:val="left"/>
      <w:pPr>
        <w:ind w:left="480" w:hanging="48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24767E"/>
    <w:multiLevelType w:val="hybridMultilevel"/>
    <w:tmpl w:val="0AA484F8"/>
    <w:lvl w:ilvl="0" w:tplc="C052A974">
      <w:start w:val="1"/>
      <w:numFmt w:val="decimalFullWidth"/>
      <w:lvlText w:val="%1．"/>
      <w:lvlJc w:val="left"/>
      <w:pPr>
        <w:ind w:left="764" w:hanging="480"/>
      </w:pPr>
      <w:rPr>
        <w:rFonts w:hint="default"/>
        <w:sz w:val="2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3745133"/>
    <w:multiLevelType w:val="hybridMultilevel"/>
    <w:tmpl w:val="08A0629C"/>
    <w:lvl w:ilvl="0" w:tplc="207212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562E6B"/>
    <w:multiLevelType w:val="hybridMultilevel"/>
    <w:tmpl w:val="EC82FC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5B4BD2"/>
    <w:multiLevelType w:val="hybridMultilevel"/>
    <w:tmpl w:val="EE084F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DB6C5B"/>
    <w:multiLevelType w:val="hybridMultilevel"/>
    <w:tmpl w:val="4CFCE6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0366D5"/>
    <w:multiLevelType w:val="hybridMultilevel"/>
    <w:tmpl w:val="4FC0CCF2"/>
    <w:lvl w:ilvl="0" w:tplc="057824F6">
      <w:start w:val="1"/>
      <w:numFmt w:val="decimalFullWidth"/>
      <w:lvlText w:val="%1．"/>
      <w:lvlJc w:val="left"/>
      <w:pPr>
        <w:ind w:left="930" w:hanging="465"/>
      </w:pPr>
      <w:rPr>
        <w:rFonts w:hint="default"/>
        <w:sz w:val="2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645B8F"/>
    <w:multiLevelType w:val="hybridMultilevel"/>
    <w:tmpl w:val="A22C18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A95DB4"/>
    <w:multiLevelType w:val="hybridMultilevel"/>
    <w:tmpl w:val="F9FCD0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3B281E"/>
    <w:multiLevelType w:val="hybridMultilevel"/>
    <w:tmpl w:val="9F7E2E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9C25BE"/>
    <w:multiLevelType w:val="hybridMultilevel"/>
    <w:tmpl w:val="629ECD88"/>
    <w:lvl w:ilvl="0" w:tplc="A2DE9DA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EC08F4"/>
    <w:multiLevelType w:val="hybridMultilevel"/>
    <w:tmpl w:val="5AE8F9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
  </w:num>
  <w:num w:numId="3">
    <w:abstractNumId w:val="6"/>
  </w:num>
  <w:num w:numId="4">
    <w:abstractNumId w:val="24"/>
  </w:num>
  <w:num w:numId="5">
    <w:abstractNumId w:val="20"/>
  </w:num>
  <w:num w:numId="6">
    <w:abstractNumId w:val="22"/>
  </w:num>
  <w:num w:numId="7">
    <w:abstractNumId w:val="8"/>
  </w:num>
  <w:num w:numId="8">
    <w:abstractNumId w:val="21"/>
  </w:num>
  <w:num w:numId="9">
    <w:abstractNumId w:val="15"/>
  </w:num>
  <w:num w:numId="10">
    <w:abstractNumId w:val="1"/>
  </w:num>
  <w:num w:numId="11">
    <w:abstractNumId w:val="28"/>
  </w:num>
  <w:num w:numId="12">
    <w:abstractNumId w:val="26"/>
  </w:num>
  <w:num w:numId="13">
    <w:abstractNumId w:val="0"/>
  </w:num>
  <w:num w:numId="14">
    <w:abstractNumId w:val="13"/>
  </w:num>
  <w:num w:numId="15">
    <w:abstractNumId w:val="12"/>
  </w:num>
  <w:num w:numId="16">
    <w:abstractNumId w:val="25"/>
  </w:num>
  <w:num w:numId="17">
    <w:abstractNumId w:val="3"/>
  </w:num>
  <w:num w:numId="18">
    <w:abstractNumId w:val="27"/>
  </w:num>
  <w:num w:numId="19">
    <w:abstractNumId w:val="16"/>
  </w:num>
  <w:num w:numId="20">
    <w:abstractNumId w:val="9"/>
  </w:num>
  <w:num w:numId="21">
    <w:abstractNumId w:val="10"/>
  </w:num>
  <w:num w:numId="22">
    <w:abstractNumId w:val="17"/>
  </w:num>
  <w:num w:numId="23">
    <w:abstractNumId w:val="5"/>
  </w:num>
  <w:num w:numId="24">
    <w:abstractNumId w:val="18"/>
  </w:num>
  <w:num w:numId="25">
    <w:abstractNumId w:val="14"/>
  </w:num>
  <w:num w:numId="26">
    <w:abstractNumId w:val="11"/>
  </w:num>
  <w:num w:numId="27">
    <w:abstractNumId w:val="4"/>
  </w:num>
  <w:num w:numId="28">
    <w:abstractNumId w:val="2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82"/>
    <w:rsid w:val="00025153"/>
    <w:rsid w:val="000348C9"/>
    <w:rsid w:val="00050A0E"/>
    <w:rsid w:val="00082AF2"/>
    <w:rsid w:val="000950AD"/>
    <w:rsid w:val="00107F30"/>
    <w:rsid w:val="00134114"/>
    <w:rsid w:val="00180FFB"/>
    <w:rsid w:val="001D22B5"/>
    <w:rsid w:val="0023366F"/>
    <w:rsid w:val="002E4A4A"/>
    <w:rsid w:val="00343AE0"/>
    <w:rsid w:val="003E3BC5"/>
    <w:rsid w:val="00413AE2"/>
    <w:rsid w:val="00423F3F"/>
    <w:rsid w:val="00442482"/>
    <w:rsid w:val="00450BFF"/>
    <w:rsid w:val="0046518E"/>
    <w:rsid w:val="004853C8"/>
    <w:rsid w:val="0049268F"/>
    <w:rsid w:val="004B09CF"/>
    <w:rsid w:val="004D76CF"/>
    <w:rsid w:val="004F2F1D"/>
    <w:rsid w:val="00510800"/>
    <w:rsid w:val="00524DC4"/>
    <w:rsid w:val="00643340"/>
    <w:rsid w:val="00662AE6"/>
    <w:rsid w:val="006737BD"/>
    <w:rsid w:val="006A1363"/>
    <w:rsid w:val="00721DCE"/>
    <w:rsid w:val="00751CEB"/>
    <w:rsid w:val="00762110"/>
    <w:rsid w:val="007A50D3"/>
    <w:rsid w:val="007E2045"/>
    <w:rsid w:val="007F365E"/>
    <w:rsid w:val="007F6D6B"/>
    <w:rsid w:val="00807DFD"/>
    <w:rsid w:val="0081299F"/>
    <w:rsid w:val="00833223"/>
    <w:rsid w:val="008505E8"/>
    <w:rsid w:val="00852B4C"/>
    <w:rsid w:val="00861E33"/>
    <w:rsid w:val="008A0F78"/>
    <w:rsid w:val="008A7E37"/>
    <w:rsid w:val="008C70D5"/>
    <w:rsid w:val="008F71BB"/>
    <w:rsid w:val="00934D95"/>
    <w:rsid w:val="009459CF"/>
    <w:rsid w:val="009D1CC2"/>
    <w:rsid w:val="00A062B4"/>
    <w:rsid w:val="00A26370"/>
    <w:rsid w:val="00A26AB6"/>
    <w:rsid w:val="00A9049A"/>
    <w:rsid w:val="00AA572A"/>
    <w:rsid w:val="00C1704D"/>
    <w:rsid w:val="00CF0739"/>
    <w:rsid w:val="00CF73C3"/>
    <w:rsid w:val="00D00FF7"/>
    <w:rsid w:val="00D149DF"/>
    <w:rsid w:val="00D15B3D"/>
    <w:rsid w:val="00D67C9F"/>
    <w:rsid w:val="00DD6B4B"/>
    <w:rsid w:val="00E878B4"/>
    <w:rsid w:val="00EC273C"/>
    <w:rsid w:val="00ED2442"/>
    <w:rsid w:val="00F01CE0"/>
    <w:rsid w:val="00F10E23"/>
    <w:rsid w:val="00F916A8"/>
    <w:rsid w:val="00FE6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2AE6"/>
    <w:pPr>
      <w:tabs>
        <w:tab w:val="center" w:pos="4252"/>
        <w:tab w:val="right" w:pos="8504"/>
      </w:tabs>
      <w:snapToGrid w:val="0"/>
    </w:pPr>
  </w:style>
  <w:style w:type="character" w:customStyle="1" w:styleId="a4">
    <w:name w:val="ヘッダー (文字)"/>
    <w:link w:val="a3"/>
    <w:rsid w:val="00662AE6"/>
    <w:rPr>
      <w:kern w:val="2"/>
      <w:sz w:val="21"/>
      <w:szCs w:val="24"/>
    </w:rPr>
  </w:style>
  <w:style w:type="paragraph" w:styleId="a5">
    <w:name w:val="footer"/>
    <w:basedOn w:val="a"/>
    <w:link w:val="a6"/>
    <w:rsid w:val="00662AE6"/>
    <w:pPr>
      <w:tabs>
        <w:tab w:val="center" w:pos="4252"/>
        <w:tab w:val="right" w:pos="8504"/>
      </w:tabs>
      <w:snapToGrid w:val="0"/>
    </w:pPr>
  </w:style>
  <w:style w:type="character" w:customStyle="1" w:styleId="a6">
    <w:name w:val="フッター (文字)"/>
    <w:link w:val="a5"/>
    <w:rsid w:val="00662AE6"/>
    <w:rPr>
      <w:kern w:val="2"/>
      <w:sz w:val="21"/>
      <w:szCs w:val="24"/>
    </w:rPr>
  </w:style>
  <w:style w:type="paragraph" w:styleId="a7">
    <w:name w:val="List Paragraph"/>
    <w:basedOn w:val="a"/>
    <w:uiPriority w:val="34"/>
    <w:qFormat/>
    <w:rsid w:val="004B09CF"/>
    <w:pPr>
      <w:ind w:leftChars="400" w:left="840"/>
    </w:pPr>
  </w:style>
  <w:style w:type="paragraph" w:styleId="a8">
    <w:name w:val="Balloon Text"/>
    <w:basedOn w:val="a"/>
    <w:link w:val="a9"/>
    <w:rsid w:val="00E878B4"/>
    <w:rPr>
      <w:rFonts w:asciiTheme="majorHAnsi" w:eastAsiaTheme="majorEastAsia" w:hAnsiTheme="majorHAnsi" w:cstheme="majorBidi"/>
      <w:sz w:val="18"/>
      <w:szCs w:val="18"/>
    </w:rPr>
  </w:style>
  <w:style w:type="character" w:customStyle="1" w:styleId="a9">
    <w:name w:val="吹き出し (文字)"/>
    <w:basedOn w:val="a0"/>
    <w:link w:val="a8"/>
    <w:rsid w:val="00E878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2022-09-07T05:12:00Z</dcterms:created>
  <dcterms:modified xsi:type="dcterms:W3CDTF">2022-09-07T05:16:00Z</dcterms:modified>
</cp:coreProperties>
</file>